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21F" w:rsidRDefault="0083721F" w:rsidP="0083721F">
      <w:pPr>
        <w:pStyle w:val="Heading1"/>
        <w:rPr>
          <w:lang w:val="de-DE"/>
        </w:rPr>
      </w:pPr>
      <w:r>
        <w:rPr>
          <w:lang w:val="de-DE"/>
        </w:rPr>
        <w:t>Formatvorlage für Afrikanistik-Aegyptologie-Online</w:t>
      </w:r>
    </w:p>
    <w:p w:rsidR="0083721F" w:rsidRDefault="0083721F" w:rsidP="0083721F">
      <w:pPr>
        <w:pStyle w:val="Author"/>
        <w:rPr>
          <w:lang w:val="de-DE"/>
        </w:rPr>
      </w:pPr>
      <w:r>
        <w:rPr>
          <w:lang w:val="de-DE"/>
        </w:rPr>
        <w:t xml:space="preserve">Pascal </w:t>
      </w:r>
      <w:r w:rsidRPr="002213BF">
        <w:rPr>
          <w:lang w:val="de-DE"/>
        </w:rPr>
        <w:t>Krempel</w:t>
      </w:r>
      <w:r>
        <w:rPr>
          <w:lang w:val="de-DE"/>
        </w:rPr>
        <w:t xml:space="preserve"> (Universität zu Köln – Institut für Afrikanistik und Ägyptologie)</w:t>
      </w:r>
    </w:p>
    <w:p w:rsidR="0083721F" w:rsidRDefault="0083721F" w:rsidP="0083721F">
      <w:pPr>
        <w:pStyle w:val="Author"/>
        <w:rPr>
          <w:lang w:val="de-DE"/>
        </w:rPr>
      </w:pPr>
    </w:p>
    <w:p w:rsidR="0083721F" w:rsidRDefault="0083721F" w:rsidP="0083721F">
      <w:pPr>
        <w:pStyle w:val="Heading1"/>
        <w:rPr>
          <w:lang w:val="de-DE"/>
        </w:rPr>
      </w:pPr>
      <w:r>
        <w:rPr>
          <w:rFonts w:eastAsia="Arial Unicode MS"/>
          <w:lang w:val="de-DE"/>
        </w:rPr>
        <w:t>Einleitung</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Pr>
          <w:lang w:val="de-DE"/>
        </w:rPr>
        <w:t>Durch den Upload auf Afrikanistik-Aegyptologie-Online wird Ihre Arbeit zu einer html-Datei umgewandelt, wobei ein automatisiertes Formatierungsverfahren zur Anwendung kommt. Machen Sie vor dem Formatieren bitte eine Sicherheitskopie und beachten Sie die folgenden Regeln:</w:t>
      </w:r>
    </w:p>
    <w:p w:rsidR="0083721F" w:rsidRDefault="0083721F" w:rsidP="0083721F">
      <w:pPr>
        <w:rPr>
          <w:lang w:val="de-DE"/>
        </w:rPr>
      </w:pPr>
      <w:r>
        <w:rPr>
          <w:lang w:val="de-DE"/>
        </w:rPr>
        <w:t xml:space="preserve">Formatieren Sie </w:t>
      </w:r>
      <w:r>
        <w:rPr>
          <w:b/>
          <w:lang w:val="de-DE"/>
        </w:rPr>
        <w:t>nicht</w:t>
      </w:r>
      <w:r>
        <w:rPr>
          <w:lang w:val="de-DE"/>
        </w:rPr>
        <w:t xml:space="preserve"> mittels Leerschritten und -zeilen, denn diese werden beim Konvertieren ignoriert. </w:t>
      </w:r>
    </w:p>
    <w:p w:rsidR="0083721F" w:rsidRPr="00B76218" w:rsidRDefault="0083721F" w:rsidP="0083721F">
      <w:pPr>
        <w:rPr>
          <w:lang w:val="de-DE"/>
        </w:rPr>
      </w:pPr>
      <w:r>
        <w:rPr>
          <w:lang w:val="de-DE"/>
        </w:rPr>
        <w:t xml:space="preserve">Achten Sie bitte beim Verfassen Ihrer Texte darauf, dass die automatische Silbentrennung ausgeschaltet ist und dass es </w:t>
      </w:r>
      <w:r>
        <w:rPr>
          <w:b/>
          <w:lang w:val="de-DE"/>
        </w:rPr>
        <w:t>keine optionalen Silbentrennungen</w:t>
      </w:r>
      <w:r>
        <w:rPr>
          <w:lang w:val="de-DE"/>
        </w:rPr>
        <w:t xml:space="preserve"> </w:t>
      </w:r>
      <w:r w:rsidRPr="00B76218">
        <w:rPr>
          <w:lang w:val="de-DE"/>
        </w:rPr>
        <w:t xml:space="preserve">gibt. </w:t>
      </w:r>
    </w:p>
    <w:p w:rsidR="0083721F" w:rsidRPr="00B76218" w:rsidRDefault="0083721F" w:rsidP="0083721F">
      <w:pPr>
        <w:rPr>
          <w:lang w:val="de-DE"/>
        </w:rPr>
      </w:pPr>
      <w:r w:rsidRPr="00B76218">
        <w:rPr>
          <w:lang w:val="de-DE"/>
        </w:rPr>
        <w:t>Tabellen sollen mit Hilfe der Tabellenfunktion erstellt werden</w:t>
      </w:r>
      <w:r w:rsidRPr="00FE0922">
        <w:rPr>
          <w:lang w:val="de-DE"/>
        </w:rPr>
        <w:t xml:space="preserve">, </w:t>
      </w:r>
      <w:r w:rsidRPr="00FE0922">
        <w:rPr>
          <w:b/>
          <w:lang w:val="de-DE"/>
        </w:rPr>
        <w:t>nicht</w:t>
      </w:r>
      <w:r w:rsidRPr="00EF57FC">
        <w:rPr>
          <w:b/>
          <w:lang w:val="de-DE"/>
        </w:rPr>
        <w:t xml:space="preserve"> </w:t>
      </w:r>
      <w:r w:rsidRPr="00B76218">
        <w:rPr>
          <w:lang w:val="de-DE"/>
        </w:rPr>
        <w:t xml:space="preserve">mit Tabs. </w:t>
      </w:r>
    </w:p>
    <w:p w:rsidR="0083721F" w:rsidRDefault="0083721F" w:rsidP="0083721F">
      <w:pPr>
        <w:rPr>
          <w:lang w:val="de-DE"/>
        </w:rPr>
      </w:pPr>
      <w:r w:rsidRPr="00B76218">
        <w:rPr>
          <w:lang w:val="de-DE"/>
        </w:rPr>
        <w:t xml:space="preserve">Beispielsätze mit Glossierungen sollten </w:t>
      </w:r>
      <w:r w:rsidRPr="00FE0922">
        <w:rPr>
          <w:b/>
          <w:lang w:val="de-DE"/>
        </w:rPr>
        <w:t>immer</w:t>
      </w:r>
      <w:r w:rsidRPr="00B76218">
        <w:rPr>
          <w:lang w:val="de-DE"/>
        </w:rPr>
        <w:t xml:space="preserve"> in Tabellen geschrieben werden.</w:t>
      </w:r>
    </w:p>
    <w:p w:rsidR="0083721F" w:rsidRPr="00B76218" w:rsidRDefault="0083721F" w:rsidP="0083721F">
      <w:pPr>
        <w:rPr>
          <w:lang w:val="de-DE"/>
        </w:rPr>
      </w:pPr>
    </w:p>
    <w:p w:rsidR="0083721F" w:rsidRPr="00B76218" w:rsidRDefault="0083721F" w:rsidP="0083721F">
      <w:pPr>
        <w:pStyle w:val="Heading1"/>
        <w:rPr>
          <w:lang w:val="de-DE"/>
        </w:rPr>
      </w:pPr>
      <w:r w:rsidRPr="00B76218">
        <w:rPr>
          <w:rFonts w:eastAsia="Arial Unicode MS"/>
          <w:lang w:val="de-DE"/>
        </w:rPr>
        <w:t>Die Formatvorlage AAeO</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sidRPr="00B76218">
        <w:rPr>
          <w:lang w:val="de-DE"/>
        </w:rPr>
        <w:t xml:space="preserve">Mit Hilfe der </w:t>
      </w:r>
      <w:r w:rsidRPr="00B76218">
        <w:rPr>
          <w:b/>
          <w:lang w:val="de-DE"/>
        </w:rPr>
        <w:t>Formatvorlage AAeO</w:t>
      </w:r>
      <w:r w:rsidRPr="00B76218">
        <w:rPr>
          <w:lang w:val="de-DE"/>
        </w:rPr>
        <w:t xml:space="preserve">, können Sie Ihre Texte für Afrikanistik-Aegyptologie-Online (AAeO) so formatieren, dass Sie sich in html umwandeln lassen. </w:t>
      </w:r>
    </w:p>
    <w:p w:rsidR="0083721F" w:rsidRPr="00B76218" w:rsidRDefault="0083721F" w:rsidP="0083721F">
      <w:pPr>
        <w:rPr>
          <w:lang w:val="de-DE"/>
        </w:rPr>
      </w:pPr>
    </w:p>
    <w:p w:rsidR="0083721F" w:rsidRPr="00B76218" w:rsidRDefault="0083721F" w:rsidP="0083721F">
      <w:pPr>
        <w:pStyle w:val="Heading1"/>
        <w:rPr>
          <w:lang w:val="de-DE"/>
        </w:rPr>
      </w:pPr>
      <w:r w:rsidRPr="00B76218">
        <w:rPr>
          <w:lang w:val="de-DE"/>
        </w:rPr>
        <w:t xml:space="preserve">Einbinden eines Textes in die Formatvorlage AAeO </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B76218" w:rsidRDefault="0083721F" w:rsidP="0083721F">
      <w:pPr>
        <w:rPr>
          <w:lang w:val="de-DE"/>
        </w:rPr>
      </w:pPr>
      <w:r w:rsidRPr="00B76218">
        <w:rPr>
          <w:lang w:val="de-DE"/>
        </w:rPr>
        <w:t xml:space="preserve">Speichern Sie zunächst die </w:t>
      </w:r>
      <w:r w:rsidRPr="00B76218">
        <w:rPr>
          <w:b/>
          <w:lang w:val="de-DE"/>
        </w:rPr>
        <w:t>Formatvorlage AAeO</w:t>
      </w:r>
      <w:r w:rsidRPr="00B76218">
        <w:rPr>
          <w:lang w:val="de-DE"/>
        </w:rPr>
        <w:t>.</w:t>
      </w:r>
    </w:p>
    <w:p w:rsidR="0083721F" w:rsidRPr="00B76218" w:rsidRDefault="0083721F" w:rsidP="0083721F">
      <w:pPr>
        <w:rPr>
          <w:lang w:val="de-DE"/>
        </w:rPr>
      </w:pPr>
      <w:r w:rsidRPr="00B76218">
        <w:rPr>
          <w:lang w:val="de-DE"/>
        </w:rPr>
        <w:t xml:space="preserve">Zum Formatieren eines Textes öffnen Sie bitte zunächst die </w:t>
      </w:r>
      <w:r w:rsidRPr="00B76218">
        <w:rPr>
          <w:b/>
          <w:lang w:val="de-DE"/>
        </w:rPr>
        <w:t>Formatvorlage AAeO</w:t>
      </w:r>
      <w:r w:rsidRPr="00B76218">
        <w:rPr>
          <w:lang w:val="de-DE"/>
        </w:rPr>
        <w:t>.</w:t>
      </w:r>
    </w:p>
    <w:p w:rsidR="0083721F" w:rsidRPr="00B76218" w:rsidRDefault="0083721F" w:rsidP="0083721F">
      <w:pPr>
        <w:rPr>
          <w:lang w:val="de-DE"/>
        </w:rPr>
      </w:pPr>
      <w:r w:rsidRPr="00B76218">
        <w:rPr>
          <w:lang w:val="de-DE"/>
        </w:rPr>
        <w:t xml:space="preserve">Fügen Sie Ihren eigenen Text einfach vor oder nach dieser Formatierungsanweisung in das Dokument ein. </w:t>
      </w:r>
    </w:p>
    <w:p w:rsidR="0083721F" w:rsidRDefault="0083721F" w:rsidP="0083721F">
      <w:pPr>
        <w:rPr>
          <w:lang w:val="de-DE"/>
        </w:rPr>
      </w:pPr>
      <w:r w:rsidRPr="00B76218">
        <w:rPr>
          <w:lang w:val="de-DE"/>
        </w:rPr>
        <w:t xml:space="preserve">Löschen Sie die Formatierungsanweisungen, und speichern Sie das Dokument mit dem gewünschten Dateinamen über </w:t>
      </w:r>
      <w:r w:rsidRPr="00B76218">
        <w:rPr>
          <w:b/>
          <w:lang w:val="de-DE"/>
        </w:rPr>
        <w:t xml:space="preserve">Datei  </w:t>
      </w:r>
      <w:r w:rsidRPr="00FE0922">
        <w:rPr>
          <w:lang w:val="de-DE"/>
        </w:rPr>
        <w:sym w:font="Symbol" w:char="F0AE"/>
      </w:r>
      <w:r w:rsidRPr="00B76218">
        <w:rPr>
          <w:b/>
          <w:lang w:val="de-DE"/>
        </w:rPr>
        <w:t xml:space="preserve">  Speichern unter ... </w:t>
      </w:r>
      <w:r w:rsidRPr="00FE0922">
        <w:rPr>
          <w:lang w:val="de-DE"/>
        </w:rPr>
        <w:sym w:font="Symbol" w:char="F0AE"/>
      </w:r>
      <w:r>
        <w:rPr>
          <w:b/>
          <w:lang w:val="de-DE"/>
        </w:rPr>
        <w:t xml:space="preserve"> </w:t>
      </w:r>
      <w:r w:rsidRPr="00B76218">
        <w:rPr>
          <w:b/>
          <w:lang w:val="de-DE"/>
        </w:rPr>
        <w:t xml:space="preserve">  Andere Formate". </w:t>
      </w:r>
      <w:r w:rsidRPr="00B76218">
        <w:rPr>
          <w:lang w:val="de-DE"/>
        </w:rPr>
        <w:t xml:space="preserve">Wählen Sie den Dateityp </w:t>
      </w:r>
      <w:r w:rsidRPr="00B76218">
        <w:rPr>
          <w:b/>
          <w:lang w:val="de-DE"/>
        </w:rPr>
        <w:t>WORD-Datei</w:t>
      </w:r>
      <w:r w:rsidRPr="00B76218">
        <w:rPr>
          <w:lang w:val="de-DE"/>
        </w:rPr>
        <w:t xml:space="preserve"> (.doc oder .docx)</w:t>
      </w:r>
      <w:r>
        <w:rPr>
          <w:lang w:val="de-DE"/>
        </w:rPr>
        <w:t xml:space="preserve"> </w:t>
      </w:r>
      <w:r w:rsidRPr="00FE0922">
        <w:rPr>
          <w:lang w:val="de-DE"/>
        </w:rPr>
        <w:t>oder</w:t>
      </w:r>
      <w:r>
        <w:rPr>
          <w:lang w:val="de-DE"/>
        </w:rPr>
        <w:t xml:space="preserve"> </w:t>
      </w:r>
      <w:r w:rsidRPr="00B76218">
        <w:rPr>
          <w:b/>
          <w:lang w:val="de-DE"/>
        </w:rPr>
        <w:t>Rich Text Format</w:t>
      </w:r>
      <w:r w:rsidRPr="00B76218">
        <w:rPr>
          <w:lang w:val="de-DE"/>
        </w:rPr>
        <w:t xml:space="preserve"> (.rtf).</w:t>
      </w:r>
    </w:p>
    <w:p w:rsidR="0083721F" w:rsidRPr="00B76218" w:rsidRDefault="0083721F" w:rsidP="0083721F">
      <w:pPr>
        <w:rPr>
          <w:lang w:val="de-DE"/>
        </w:rPr>
      </w:pPr>
    </w:p>
    <w:p w:rsidR="0083721F" w:rsidRDefault="0083721F" w:rsidP="0083721F">
      <w:pPr>
        <w:pStyle w:val="Heading1"/>
        <w:rPr>
          <w:lang w:val="de-DE"/>
        </w:rPr>
      </w:pPr>
      <w:r w:rsidRPr="00B76218">
        <w:rPr>
          <w:lang w:val="de-DE"/>
        </w:rPr>
        <w:t>Formatierungshinweise für Absatz- und Zeichenformate</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sidRPr="00D73F70">
        <w:rPr>
          <w:lang w:val="de-DE"/>
        </w:rPr>
        <w:t>Sie können die verschiedenen Absatz- und die Zeichenformate einfach mit dem</w:t>
      </w:r>
      <w:r>
        <w:rPr>
          <w:lang w:val="de-DE"/>
        </w:rPr>
        <w:t xml:space="preserve"> Kopierpinsel "Format übertragen" (unter "START" in der Menüleiste) aus diesem Vorlagen-Text in Ihren Text übertragen.</w:t>
      </w:r>
    </w:p>
    <w:p w:rsidR="0083721F" w:rsidRDefault="0083721F" w:rsidP="0083721F">
      <w:pPr>
        <w:rPr>
          <w:lang w:val="de-DE"/>
        </w:rPr>
      </w:pPr>
    </w:p>
    <w:p w:rsidR="0083721F" w:rsidRDefault="0083721F" w:rsidP="0083721F">
      <w:pPr>
        <w:pStyle w:val="Heading1"/>
        <w:rPr>
          <w:lang w:val="de-DE"/>
        </w:rPr>
      </w:pPr>
      <w:r>
        <w:rPr>
          <w:lang w:val="de-DE"/>
        </w:rPr>
        <w:t xml:space="preserve">Titel und Überschriften 1. Ordnung </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Pr>
          <w:lang w:val="de-DE"/>
        </w:rPr>
        <w:t>bekommen das Absatz-Format "Überschrift 1", wie in der Überschrift über dieser Zeile.</w:t>
      </w:r>
    </w:p>
    <w:p w:rsidR="0083721F" w:rsidRPr="006972B9" w:rsidRDefault="0083721F" w:rsidP="0083721F">
      <w:pPr>
        <w:tabs>
          <w:tab w:val="left" w:pos="426"/>
        </w:tabs>
        <w:rPr>
          <w:lang w:val="de-DE"/>
        </w:rPr>
      </w:pPr>
      <w:r w:rsidRPr="00623A0B">
        <w:rPr>
          <w:lang w:val="de-DE"/>
        </w:rPr>
        <w:lastRenderedPageBreak/>
        <w:t xml:space="preserve">Kapitelüberschriften beginnen mit Großbuchstaben und werden mit Kleinbuchstaben </w:t>
      </w:r>
      <w:r w:rsidRPr="00FE0922">
        <w:rPr>
          <w:lang w:val="de-DE"/>
        </w:rPr>
        <w:t>fortgeführt.</w:t>
      </w:r>
    </w:p>
    <w:p w:rsidR="0083721F" w:rsidRDefault="0083721F" w:rsidP="0083721F">
      <w:pPr>
        <w:rPr>
          <w:lang w:val="de-DE"/>
        </w:rPr>
      </w:pPr>
    </w:p>
    <w:p w:rsidR="0083721F" w:rsidRPr="00B76218" w:rsidRDefault="0083721F" w:rsidP="0083721F">
      <w:pPr>
        <w:pStyle w:val="Heading1"/>
        <w:rPr>
          <w:lang w:val="de-DE"/>
        </w:rPr>
      </w:pPr>
      <w:r w:rsidRPr="00B76218">
        <w:rPr>
          <w:lang w:val="de-DE"/>
        </w:rPr>
        <w:t>Autorenname</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B26A53">
        <w:rPr>
          <w:rFonts w:eastAsia="Arial Unicode MS"/>
          <w:kern w:val="0"/>
          <w:lang w:val="de-DE"/>
        </w:rPr>
        <w:fldChar w:fldCharType="begin"/>
      </w:r>
      <w:r w:rsidRPr="00B26A53">
        <w:rPr>
          <w:rFonts w:eastAsia="Arial Unicode MS"/>
          <w:kern w:val="0"/>
          <w:lang w:val="de-DE"/>
        </w:rPr>
        <w:instrText xml:space="preserve"> AUTONUMLGL  \* Arabic \e </w:instrText>
      </w:r>
      <w:r w:rsidR="00EC2E92" w:rsidRPr="00B26A53">
        <w:rPr>
          <w:rFonts w:eastAsia="Arial Unicode MS"/>
          <w:kern w:val="0"/>
          <w:lang w:val="de-DE"/>
        </w:rPr>
        <w:fldChar w:fldCharType="end"/>
      </w:r>
      <w:r w:rsidRPr="00FE0922">
        <w:rPr>
          <w:rFonts w:eastAsia="Arial Unicode MS"/>
          <w:kern w:val="0"/>
          <w:lang w:val="de-DE"/>
        </w:rPr>
        <w:t>&gt;</w:t>
      </w:r>
    </w:p>
    <w:p w:rsidR="0083721F" w:rsidRPr="00B76218" w:rsidRDefault="0083721F" w:rsidP="0083721F">
      <w:pPr>
        <w:pStyle w:val="Author"/>
        <w:rPr>
          <w:lang w:val="de-DE"/>
        </w:rPr>
      </w:pPr>
      <w:r w:rsidRPr="00B76218">
        <w:rPr>
          <w:rFonts w:eastAsia="Arial Unicode MS"/>
          <w:lang w:val="de-DE"/>
        </w:rPr>
        <w:t>Autor</w:t>
      </w:r>
      <w:r w:rsidRPr="00B76218">
        <w:rPr>
          <w:lang w:val="de-DE"/>
        </w:rPr>
        <w:t>: Vorname Nachname (Ort)</w:t>
      </w:r>
    </w:p>
    <w:p w:rsidR="0083721F" w:rsidRDefault="0083721F" w:rsidP="0083721F">
      <w:pPr>
        <w:rPr>
          <w:lang w:val="de-DE"/>
        </w:rPr>
      </w:pPr>
      <w:r w:rsidRPr="00B76218">
        <w:rPr>
          <w:lang w:val="de-DE"/>
        </w:rPr>
        <w:t>Hierfür wird die Absatz-Formatvorlage “Author ” verwendet.</w:t>
      </w:r>
    </w:p>
    <w:p w:rsidR="0083721F" w:rsidRPr="00B76218" w:rsidRDefault="0083721F" w:rsidP="0083721F">
      <w:pPr>
        <w:rPr>
          <w:rFonts w:eastAsia="Arial Unicode MS"/>
          <w:lang w:val="de-DE"/>
        </w:rPr>
      </w:pPr>
    </w:p>
    <w:p w:rsidR="0083721F" w:rsidRPr="00B76218" w:rsidRDefault="0083721F" w:rsidP="0083721F">
      <w:pPr>
        <w:pStyle w:val="Heading1"/>
        <w:rPr>
          <w:lang w:val="de-DE"/>
        </w:rPr>
      </w:pPr>
      <w:r w:rsidRPr="00B76218">
        <w:rPr>
          <w:lang w:val="de-DE"/>
        </w:rPr>
        <w:t xml:space="preserve">Zusammenfassungen </w:t>
      </w:r>
      <w:r w:rsidRPr="00B76218">
        <w:rPr>
          <w:b w:val="0"/>
          <w:lang w:val="de-DE"/>
        </w:rPr>
        <w:t>bzw.</w:t>
      </w:r>
      <w:r w:rsidRPr="00B76218">
        <w:rPr>
          <w:lang w:val="de-DE"/>
        </w:rPr>
        <w:t xml:space="preserve"> </w:t>
      </w:r>
      <w:r w:rsidRPr="00FE0922">
        <w:rPr>
          <w:lang w:val="de-DE"/>
        </w:rPr>
        <w:t>Summaries</w:t>
      </w:r>
      <w:r w:rsidRPr="00FE0922">
        <w:rPr>
          <w:b w:val="0"/>
          <w:lang w:val="de-DE"/>
        </w:rPr>
        <w:t xml:space="preserve"> oder</w:t>
      </w:r>
      <w:r w:rsidRPr="00FE0922">
        <w:rPr>
          <w:lang w:val="de-DE"/>
        </w:rPr>
        <w:t xml:space="preserve"> Résumés</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B76218" w:rsidRDefault="0083721F" w:rsidP="0083721F">
      <w:pPr>
        <w:pStyle w:val="Author"/>
        <w:rPr>
          <w:rFonts w:eastAsia="Arial Unicode MS"/>
          <w:lang w:val="de-DE"/>
        </w:rPr>
      </w:pPr>
      <w:r w:rsidRPr="00B76218">
        <w:rPr>
          <w:lang w:val="de-DE"/>
        </w:rPr>
        <w:t>stehen vor dem Text. Die jeweiligen Formate können aus den entsprechenden der folgenden Zeilen übertragen werden.</w:t>
      </w:r>
    </w:p>
    <w:p w:rsidR="0083721F" w:rsidRPr="002213BF" w:rsidRDefault="0083721F" w:rsidP="0083721F">
      <w:pPr>
        <w:pStyle w:val="AbstractDE"/>
      </w:pPr>
      <w:r w:rsidRPr="00B76218">
        <w:t>Die Zusammenfassung hat das Format "AbstractDE".</w:t>
      </w:r>
    </w:p>
    <w:p w:rsidR="0083721F" w:rsidRDefault="0083721F" w:rsidP="0083721F">
      <w:pPr>
        <w:pStyle w:val="AbstractEN"/>
      </w:pPr>
      <w:r>
        <w:t>The abstract has the format "AbstractEN".</w:t>
      </w:r>
    </w:p>
    <w:p w:rsidR="0083721F" w:rsidRDefault="0083721F" w:rsidP="0083721F">
      <w:pPr>
        <w:pStyle w:val="AbstractFR"/>
      </w:pPr>
      <w:r>
        <w:t>Le résumé a le format "AbstractFR".</w:t>
      </w:r>
    </w:p>
    <w:p w:rsidR="0083721F" w:rsidRDefault="0083721F" w:rsidP="0083721F">
      <w:pPr>
        <w:pStyle w:val="AbstractFR"/>
      </w:pPr>
    </w:p>
    <w:p w:rsidR="0083721F" w:rsidRDefault="0083721F" w:rsidP="0083721F">
      <w:pPr>
        <w:pStyle w:val="Heading2"/>
        <w:rPr>
          <w:lang w:val="de-DE"/>
        </w:rPr>
      </w:pPr>
      <w:r>
        <w:rPr>
          <w:lang w:val="de-DE"/>
        </w:rPr>
        <w:t xml:space="preserve">Überschiften 2. Ordnung </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Pr>
          <w:lang w:val="de-DE"/>
        </w:rPr>
        <w:t>bekommen das Absatz-Format "Überschrift 2", wie in der Überschrift über dieser Zeile.</w:t>
      </w:r>
    </w:p>
    <w:p w:rsidR="0083721F" w:rsidRDefault="0083721F" w:rsidP="0083721F">
      <w:pPr>
        <w:rPr>
          <w:lang w:val="de-DE"/>
        </w:rPr>
      </w:pPr>
    </w:p>
    <w:p w:rsidR="0083721F" w:rsidRDefault="0083721F" w:rsidP="0083721F">
      <w:pPr>
        <w:pStyle w:val="Heading3"/>
        <w:rPr>
          <w:lang w:val="de-DE"/>
        </w:rPr>
      </w:pPr>
      <w:r>
        <w:rPr>
          <w:lang w:val="de-DE"/>
        </w:rPr>
        <w:t xml:space="preserve">Überschriften 3. Ordnung </w:t>
      </w:r>
    </w:p>
    <w:p w:rsidR="0083721F" w:rsidRPr="00FE0922" w:rsidRDefault="0083721F" w:rsidP="0083721F">
      <w:pPr>
        <w:pStyle w:val="Paragraphnumbering"/>
        <w:rPr>
          <w:kern w:val="0"/>
          <w:lang w:val="de-DE"/>
        </w:rPr>
      </w:pPr>
      <w:r w:rsidRPr="00FE0922">
        <w:rPr>
          <w:kern w:val="0"/>
          <w:lang w:val="de-DE"/>
        </w:rPr>
        <w:t>&lt;</w:t>
      </w:r>
      <w:r w:rsidR="00EC2E92" w:rsidRPr="00B26A53">
        <w:rPr>
          <w:kern w:val="0"/>
          <w:lang w:val="de-DE"/>
        </w:rPr>
        <w:fldChar w:fldCharType="begin"/>
      </w:r>
      <w:r w:rsidRPr="00B26A53">
        <w:rPr>
          <w:kern w:val="0"/>
          <w:lang w:val="de-DE"/>
        </w:rPr>
        <w:instrText xml:space="preserve"> AUTONUMLGL  \* Arabic \e </w:instrText>
      </w:r>
      <w:r w:rsidR="00EC2E92" w:rsidRPr="00B26A53">
        <w:rPr>
          <w:kern w:val="0"/>
          <w:lang w:val="de-DE"/>
        </w:rPr>
        <w:fldChar w:fldCharType="end"/>
      </w:r>
      <w:r w:rsidRPr="00FE0922">
        <w:rPr>
          <w:kern w:val="0"/>
          <w:lang w:val="de-DE"/>
        </w:rPr>
        <w:t>&gt;</w:t>
      </w:r>
    </w:p>
    <w:p w:rsidR="0083721F" w:rsidRDefault="0083721F" w:rsidP="0083721F">
      <w:pPr>
        <w:rPr>
          <w:lang w:val="de-DE"/>
        </w:rPr>
      </w:pPr>
      <w:r>
        <w:rPr>
          <w:lang w:val="de-DE"/>
        </w:rPr>
        <w:t>bekommen das Absatz-Format "Überschrift 3", wie in der Überschrift über dieser Zeile.</w:t>
      </w:r>
    </w:p>
    <w:p w:rsidR="0083721F" w:rsidRDefault="0083721F" w:rsidP="0083721F">
      <w:pPr>
        <w:rPr>
          <w:lang w:val="de-DE"/>
        </w:rPr>
      </w:pPr>
    </w:p>
    <w:p w:rsidR="0083721F" w:rsidRDefault="0083721F" w:rsidP="0083721F">
      <w:pPr>
        <w:pStyle w:val="Heading1"/>
        <w:rPr>
          <w:lang w:val="de-DE"/>
        </w:rPr>
      </w:pPr>
      <w:r>
        <w:rPr>
          <w:lang w:val="de-DE"/>
        </w:rPr>
        <w:t>(Regulärer) Fließtext (Standardtext):</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lang w:val="de-DE"/>
        </w:rPr>
        <w:fldChar w:fldCharType="begin"/>
      </w:r>
      <w:r w:rsidRPr="00FE0922">
        <w:rPr>
          <w:lang w:val="de-DE"/>
        </w:rPr>
        <w:instrText xml:space="preserve"> AUTONUMLGL  \* Arabic \e </w:instrText>
      </w:r>
      <w:r w:rsidR="00EC2E92" w:rsidRPr="00FE0922">
        <w:rPr>
          <w:lang w:val="de-DE"/>
        </w:rPr>
        <w:fldChar w:fldCharType="end"/>
      </w:r>
      <w:r w:rsidRPr="00FE0922">
        <w:rPr>
          <w:rFonts w:eastAsia="Arial Unicode MS"/>
          <w:kern w:val="0"/>
          <w:lang w:val="de-DE"/>
        </w:rPr>
        <w:t>&gt;</w:t>
      </w:r>
    </w:p>
    <w:p w:rsidR="0083721F" w:rsidRDefault="0083721F" w:rsidP="0083721F">
      <w:pPr>
        <w:rPr>
          <w:lang w:val="de-DE"/>
        </w:rPr>
      </w:pPr>
      <w:r w:rsidRPr="00D73F70">
        <w:rPr>
          <w:lang w:val="de-DE"/>
        </w:rPr>
        <w:t xml:space="preserve">Das </w:t>
      </w:r>
      <w:r>
        <w:rPr>
          <w:lang w:val="de-DE"/>
        </w:rPr>
        <w:t xml:space="preserve">Standardformat für Fließtexte ist "Standard". Schrifttyp und -größe sind ARIAL 12, linksbündig. Absätze werden, wie hier, durch Zahlen in eckigen Klammern nummeriert. </w:t>
      </w:r>
    </w:p>
    <w:p w:rsidR="0083721F" w:rsidRDefault="0083721F" w:rsidP="0083721F">
      <w:pPr>
        <w:rPr>
          <w:lang w:val="de-DE"/>
        </w:rPr>
      </w:pPr>
    </w:p>
    <w:p w:rsidR="0083721F" w:rsidRPr="00660646" w:rsidRDefault="0083721F" w:rsidP="0083721F">
      <w:pPr>
        <w:pStyle w:val="Heading1"/>
        <w:rPr>
          <w:lang w:val="de-DE"/>
        </w:rPr>
      </w:pPr>
      <w:r w:rsidRPr="00660646">
        <w:rPr>
          <w:lang w:val="de-DE"/>
        </w:rPr>
        <w:t>Absatznummern</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sidRPr="00660646">
        <w:rPr>
          <w:lang w:val="de-DE"/>
        </w:rPr>
        <w:t>Da html-Texte nicht in Seiten unterteilt sind, werden in AAeO die Absätze nummeriert. Die Nummern stehen in eckigen Klammern, z.B. &lt;1&gt;, &lt;2&gt;, &lt;3&gt;, und werden mit der Formatvorlage "Paragraphnumbering" formatiert, wie hier in diesem</w:t>
      </w:r>
      <w:r>
        <w:rPr>
          <w:lang w:val="de-DE"/>
        </w:rPr>
        <w:t xml:space="preserve"> Text. Durch dieses Format werden sie später nach links herausgerückt.</w:t>
      </w:r>
    </w:p>
    <w:p w:rsidR="0083721F" w:rsidRDefault="0083721F" w:rsidP="0083721F">
      <w:pPr>
        <w:rPr>
          <w:lang w:val="de-DE"/>
        </w:rPr>
      </w:pPr>
      <w:r>
        <w:rPr>
          <w:lang w:val="de-DE"/>
        </w:rPr>
        <w:t xml:space="preserve">Kurze Absätze können unter einer Absatznummer zusammengefasst werden, um eine Zergliederung </w:t>
      </w:r>
      <w:r w:rsidRPr="00FE0922">
        <w:rPr>
          <w:lang w:val="de-DE"/>
        </w:rPr>
        <w:t>des Textes</w:t>
      </w:r>
      <w:r>
        <w:rPr>
          <w:lang w:val="de-DE"/>
        </w:rPr>
        <w:t xml:space="preserve"> zu vermeiden.</w:t>
      </w:r>
    </w:p>
    <w:p w:rsidR="0083721F" w:rsidRDefault="0083721F" w:rsidP="0083721F">
      <w:pPr>
        <w:pStyle w:val="Heading1"/>
        <w:rPr>
          <w:lang w:val="de-DE"/>
        </w:rPr>
      </w:pPr>
      <w:r>
        <w:rPr>
          <w:lang w:val="de-DE"/>
        </w:rPr>
        <w:lastRenderedPageBreak/>
        <w:t>Zitate:</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Pr>
          <w:lang w:val="de-DE"/>
        </w:rPr>
        <w:t xml:space="preserve">Kurze Zitate stehen in "doppelten Anführungszeichen" im fortlaufenden Text. </w:t>
      </w:r>
    </w:p>
    <w:p w:rsidR="0083721F" w:rsidRDefault="0083721F" w:rsidP="0083721F">
      <w:pPr>
        <w:pStyle w:val="Quotation-Indent"/>
        <w:rPr>
          <w:lang w:val="de-DE"/>
        </w:rPr>
      </w:pPr>
      <w:r>
        <w:rPr>
          <w:lang w:val="de-DE"/>
        </w:rPr>
        <w:t>Für eingerückte Blockzitate verwenden Sie die Formatvorlage "Quotation-Indent".</w:t>
      </w:r>
    </w:p>
    <w:p w:rsidR="0083721F" w:rsidRPr="00266085" w:rsidRDefault="0083721F" w:rsidP="0083721F">
      <w:pPr>
        <w:rPr>
          <w:lang w:val="de-DE"/>
        </w:rPr>
      </w:pPr>
    </w:p>
    <w:p w:rsidR="0083721F" w:rsidRDefault="0083721F" w:rsidP="0083721F">
      <w:pPr>
        <w:pStyle w:val="Heading1"/>
        <w:rPr>
          <w:lang w:val="de-DE"/>
        </w:rPr>
      </w:pPr>
      <w:r>
        <w:rPr>
          <w:lang w:val="de-DE"/>
        </w:rPr>
        <w:t>Auflistungen</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2213BF" w:rsidRDefault="0083721F" w:rsidP="0083721F">
      <w:pPr>
        <w:rPr>
          <w:lang w:val="de-DE"/>
        </w:rPr>
      </w:pPr>
      <w:r>
        <w:rPr>
          <w:lang w:val="de-DE"/>
        </w:rPr>
        <w:t>Für eine geordnete Auflistung verwenden Sie bitte die Formatvorlage "Listing-Numbered".</w:t>
      </w:r>
    </w:p>
    <w:p w:rsidR="0083721F" w:rsidRPr="00784770" w:rsidRDefault="0083721F" w:rsidP="0083721F">
      <w:pPr>
        <w:pStyle w:val="Listing-Numbered"/>
      </w:pPr>
      <w:r w:rsidRPr="00784770">
        <w:t>Papier</w:t>
      </w:r>
    </w:p>
    <w:p w:rsidR="0083721F" w:rsidRPr="00784770" w:rsidRDefault="0083721F" w:rsidP="0083721F">
      <w:pPr>
        <w:pStyle w:val="Listing-Numbered"/>
      </w:pPr>
      <w:r w:rsidRPr="00784770">
        <w:t xml:space="preserve">Bleistift </w:t>
      </w:r>
    </w:p>
    <w:p w:rsidR="0083721F" w:rsidRPr="00784770" w:rsidRDefault="0083721F" w:rsidP="0083721F">
      <w:pPr>
        <w:pStyle w:val="Listing-Numbered"/>
      </w:pPr>
      <w:r w:rsidRPr="00784770">
        <w:t>Radiergummi</w:t>
      </w:r>
    </w:p>
    <w:p w:rsidR="0083721F" w:rsidRDefault="0083721F" w:rsidP="0083721F">
      <w:pPr>
        <w:rPr>
          <w:lang w:val="de-DE"/>
        </w:rPr>
      </w:pP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Pr>
          <w:rFonts w:eastAsia="Arial Unicode MS"/>
          <w:kern w:val="0"/>
        </w:rPr>
        <w:fldChar w:fldCharType="begin"/>
      </w:r>
      <w:r>
        <w:rPr>
          <w:rFonts w:eastAsia="Arial Unicode MS"/>
          <w:kern w:val="0"/>
        </w:rPr>
        <w:instrText xml:space="preserve"> AUTONUMLGL  \* Arabic \e </w:instrText>
      </w:r>
      <w:r w:rsidR="00EC2E92">
        <w:rPr>
          <w:rFonts w:eastAsia="Arial Unicode MS"/>
          <w:kern w:val="0"/>
        </w:rPr>
        <w:fldChar w:fldCharType="end"/>
      </w:r>
      <w:r w:rsidRPr="00FE0922">
        <w:rPr>
          <w:rFonts w:eastAsia="Arial Unicode MS"/>
          <w:kern w:val="0"/>
          <w:lang w:val="de-DE"/>
        </w:rPr>
        <w:t>&gt;</w:t>
      </w:r>
    </w:p>
    <w:p w:rsidR="0083721F" w:rsidRDefault="0083721F" w:rsidP="0083721F">
      <w:pPr>
        <w:rPr>
          <w:lang w:val="de-DE"/>
        </w:rPr>
      </w:pPr>
      <w:r>
        <w:rPr>
          <w:lang w:val="de-DE"/>
        </w:rPr>
        <w:t>Für eine ungeordnete Auflistung verwenden Sie die Formatvorlage "Listing-Bullet".</w:t>
      </w:r>
    </w:p>
    <w:p w:rsidR="0083721F" w:rsidRPr="00784770" w:rsidRDefault="0083721F" w:rsidP="0083721F">
      <w:pPr>
        <w:pStyle w:val="Listing-Bullet"/>
      </w:pPr>
      <w:r w:rsidRPr="00784770">
        <w:t>Papier</w:t>
      </w:r>
    </w:p>
    <w:p w:rsidR="0083721F" w:rsidRPr="00784770" w:rsidRDefault="0083721F" w:rsidP="0083721F">
      <w:pPr>
        <w:pStyle w:val="Listing-Bullet"/>
      </w:pPr>
      <w:r w:rsidRPr="00784770">
        <w:t xml:space="preserve">Bleistift </w:t>
      </w:r>
    </w:p>
    <w:p w:rsidR="0083721F" w:rsidRDefault="0083721F" w:rsidP="0083721F">
      <w:pPr>
        <w:pStyle w:val="Listing-Bullet"/>
      </w:pPr>
      <w:r w:rsidRPr="00784770">
        <w:t>Radiergummi</w:t>
      </w:r>
    </w:p>
    <w:p w:rsidR="0083721F" w:rsidRDefault="0083721F" w:rsidP="0083721F">
      <w:pPr>
        <w:pStyle w:val="Listing-Bullet"/>
        <w:numPr>
          <w:ilvl w:val="0"/>
          <w:numId w:val="0"/>
        </w:numPr>
        <w:ind w:left="720"/>
        <w:rPr>
          <w:lang w:val="de-DE"/>
        </w:rPr>
      </w:pPr>
    </w:p>
    <w:p w:rsidR="0083721F" w:rsidRDefault="0083721F" w:rsidP="0083721F">
      <w:pPr>
        <w:pStyle w:val="Heading1"/>
        <w:rPr>
          <w:lang w:val="de-DE"/>
        </w:rPr>
      </w:pPr>
      <w:r>
        <w:rPr>
          <w:lang w:val="de-DE"/>
        </w:rPr>
        <w:t>Zitierweise und Literatur- und Quellenangaben</w:t>
      </w:r>
    </w:p>
    <w:p w:rsidR="0083721F" w:rsidRDefault="0083721F" w:rsidP="0083721F">
      <w:pPr>
        <w:pStyle w:val="Paragraphnumbering"/>
        <w:rPr>
          <w:rFonts w:eastAsia="Arial Unicode MS"/>
          <w:kern w:val="0"/>
          <w:lang w:val="de-DE"/>
        </w:rPr>
      </w:pPr>
      <w:r w:rsidRPr="00FE0922">
        <w:rPr>
          <w:rFonts w:eastAsia="Arial Unicode MS"/>
          <w:kern w:val="0"/>
          <w:lang w:val="de-DE"/>
        </w:rPr>
        <w:t>&lt;</w:t>
      </w:r>
      <w:r w:rsidR="00EC2E92" w:rsidRPr="00FE0922">
        <w:fldChar w:fldCharType="begin"/>
      </w:r>
      <w:r w:rsidRPr="00FE0922">
        <w:instrText xml:space="preserve"> AUTONUMLGL  \* Arabic \e </w:instrText>
      </w:r>
      <w:r w:rsidR="00EC2E92" w:rsidRPr="00FE0922">
        <w:fldChar w:fldCharType="end"/>
      </w:r>
      <w:r w:rsidRPr="00FE0922">
        <w:rPr>
          <w:rFonts w:eastAsia="Arial Unicode MS"/>
          <w:kern w:val="0"/>
          <w:lang w:val="de-DE"/>
        </w:rPr>
        <w:t>&gt;</w:t>
      </w:r>
    </w:p>
    <w:p w:rsidR="0083721F" w:rsidRPr="00FE0922" w:rsidRDefault="0083721F" w:rsidP="0083721F">
      <w:pPr>
        <w:rPr>
          <w:rFonts w:eastAsia="Arial Unicode MS"/>
          <w:kern w:val="0"/>
          <w:lang w:val="de-DE"/>
        </w:rPr>
      </w:pPr>
      <w:r w:rsidRPr="00FE0922">
        <w:rPr>
          <w:lang w:val="de-DE"/>
        </w:rPr>
        <w:t xml:space="preserve">Für Beiträge in der Afrikanistik und Linguistik ist die Zitierweise nach dem Harvard-System </w:t>
      </w:r>
      <w:r w:rsidRPr="00FE0922">
        <w:rPr>
          <w:b/>
          <w:lang w:val="de-DE"/>
        </w:rPr>
        <w:t>obligatorisch</w:t>
      </w:r>
      <w:r w:rsidRPr="00FE0922">
        <w:rPr>
          <w:lang w:val="de-DE"/>
        </w:rPr>
        <w:t>.</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FE0922" w:rsidRDefault="0083721F" w:rsidP="0083721F">
      <w:pPr>
        <w:rPr>
          <w:lang w:val="de-DE"/>
        </w:rPr>
      </w:pPr>
      <w:r w:rsidRPr="00FE0922">
        <w:rPr>
          <w:lang w:val="de-DE"/>
        </w:rPr>
        <w:t xml:space="preserve">Das amerikanische bzw. </w:t>
      </w:r>
      <w:r w:rsidRPr="00FE0922">
        <w:rPr>
          <w:b/>
          <w:lang w:val="de-DE"/>
        </w:rPr>
        <w:t>Harvard Zitierverfahren</w:t>
      </w:r>
      <w:r w:rsidRPr="00FE0922">
        <w:rPr>
          <w:lang w:val="de-DE"/>
        </w:rPr>
        <w:t xml:space="preserve"> wird wie folgt </w:t>
      </w:r>
      <w:r>
        <w:rPr>
          <w:lang w:val="de-DE"/>
        </w:rPr>
        <w:t>angewendet:</w:t>
      </w:r>
      <w:r w:rsidRPr="00FE0922">
        <w:rPr>
          <w:lang w:val="de-DE"/>
        </w:rPr>
        <w:t xml:space="preserve"> </w:t>
      </w:r>
    </w:p>
    <w:p w:rsidR="0083721F" w:rsidRDefault="0083721F" w:rsidP="0083721F">
      <w:pPr>
        <w:rPr>
          <w:lang w:val="de-DE"/>
        </w:rPr>
      </w:pPr>
      <w:r w:rsidRPr="00FE0922">
        <w:rPr>
          <w:lang w:val="de-DE"/>
        </w:rPr>
        <w:t>Im Text werden sie ohne Satzzeichen eingefügt, z.B. "(Storch &amp; Dimmendaal 2013)“, " Jacobi (2000)“, "wie Dimmendaal (2008) zeigt“. Seitenzahlen folgen der Jahreszahl durch Doppelpunkt getrennt "( Storch &amp; Dimmendaal 2013:11)“, oder “siehe Dimmendaal (2000b:77ff)” oder “wie Storch (2007:10-12) erläutert”. Auflistungen von Quellenangaben werden durch Semikolon getrennt. Die entsprechenden Angaben sollten bei jedem Quellenverweis stehen, "op. cit.“ und "ibid.“ sind zu vermeiden.</w:t>
      </w:r>
    </w:p>
    <w:p w:rsidR="0083721F" w:rsidRPr="00020A5A" w:rsidRDefault="0083721F" w:rsidP="0083721F">
      <w:pPr>
        <w:rPr>
          <w:lang w:val="de-DE"/>
        </w:rPr>
      </w:pPr>
    </w:p>
    <w:p w:rsidR="0083721F" w:rsidRPr="003E5147" w:rsidRDefault="0083721F" w:rsidP="0083721F">
      <w:pPr>
        <w:rPr>
          <w:b/>
          <w:highlight w:val="yellow"/>
          <w:lang w:val="de-DE"/>
        </w:rPr>
      </w:pPr>
      <w:r w:rsidRPr="00FE0922">
        <w:rPr>
          <w:b/>
          <w:lang w:val="de-DE"/>
        </w:rPr>
        <w:t>Literatur- oder Quellenangaben</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Pr>
          <w:rFonts w:eastAsia="Arial Unicode MS"/>
          <w:lang w:val="de-DE"/>
        </w:rPr>
        <w:t>Für den Titel "</w:t>
      </w:r>
      <w:r>
        <w:rPr>
          <w:rStyle w:val="Text-B"/>
          <w:rFonts w:eastAsia="Arial Unicode MS" w:cs="Scheherazade"/>
          <w:lang w:val="de-DE"/>
        </w:rPr>
        <w:t xml:space="preserve">Literaturangaben" </w:t>
      </w:r>
      <w:r w:rsidRPr="00C45BA7">
        <w:rPr>
          <w:rStyle w:val="Text-B"/>
          <w:rFonts w:eastAsia="Arial Unicode MS" w:cs="Scheherazade"/>
          <w:b w:val="0"/>
          <w:lang w:val="de-DE"/>
        </w:rPr>
        <w:t>oder</w:t>
      </w:r>
      <w:r>
        <w:rPr>
          <w:rStyle w:val="Text-B"/>
          <w:rFonts w:eastAsia="Arial Unicode MS" w:cs="Scheherazade"/>
          <w:lang w:val="de-DE"/>
        </w:rPr>
        <w:t xml:space="preserve"> "Quellenangaben"</w:t>
      </w:r>
      <w:r>
        <w:rPr>
          <w:rFonts w:eastAsia="Arial Unicode MS"/>
          <w:lang w:val="de-DE"/>
        </w:rPr>
        <w:t xml:space="preserve"> verwenden Sie bitte das Absatzformat "Standard" und das Zeichenformat "Text-B", </w:t>
      </w:r>
      <w:r>
        <w:rPr>
          <w:lang w:val="de-DE"/>
        </w:rPr>
        <w:t>wie in der Überschrift über dieser Zeile</w:t>
      </w:r>
      <w:r>
        <w:rPr>
          <w:rFonts w:eastAsia="Arial Unicode MS"/>
          <w:lang w:val="de-DE"/>
        </w:rPr>
        <w:t>.</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sidRPr="00020A5A">
        <w:rPr>
          <w:lang w:val="de-DE"/>
        </w:rPr>
        <w:t xml:space="preserve">Die Liste der Quellenangaben wird in alphabetischer Reihenfolge der Autorennamen erstellt, dabei wird </w:t>
      </w:r>
      <w:r w:rsidRPr="00020A5A">
        <w:rPr>
          <w:color w:val="000000"/>
          <w:lang w:val="de-DE"/>
        </w:rPr>
        <w:t>Æ wie Ae behandelt, Ǻ wie A, und Ø wie O. G</w:t>
      </w:r>
      <w:r w:rsidRPr="00020A5A">
        <w:rPr>
          <w:lang w:val="de-DE"/>
        </w:rPr>
        <w:t>ibt es zu einem</w:t>
      </w:r>
      <w:r>
        <w:rPr>
          <w:lang w:val="de-DE"/>
        </w:rPr>
        <w:t xml:space="preserve"> Autor mehrere Angaben stehen diese in chronologischer Folge, immer mit vollem Autorennamen. </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lastRenderedPageBreak/>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Pr>
          <w:lang w:val="de-DE"/>
        </w:rPr>
        <w:t>Die Titel von Büchern und Zeitschriften sind kursiv, die von Artikeln in Zeitschriften und Sammelbänden sind in Standardschrift und in einfachen hochgesetzte Anführungszeichen. Die Seitenangaben zu Artikeln folgen gleich nach dem Buch- bzw. Zeitschriftentitel. Danach kommen Publikationsort und Verlag und zum Schluss, gegebenenfalls die URL von Online-Publikationen mit Zugriffsdatum.</w:t>
      </w:r>
    </w:p>
    <w:p w:rsidR="0083721F" w:rsidRDefault="0083721F" w:rsidP="0083721F">
      <w:pPr>
        <w:pStyle w:val="References-Author"/>
        <w:rPr>
          <w:rFonts w:eastAsia="Arial Unicode MS"/>
          <w:lang w:val="de-DE"/>
        </w:rPr>
      </w:pPr>
      <w:r>
        <w:rPr>
          <w:lang w:val="de-DE"/>
        </w:rPr>
        <w:t xml:space="preserve">Autorenname, Vorname Publikationsjahr (Absatzformat "References-Author"). </w:t>
      </w:r>
    </w:p>
    <w:p w:rsidR="0083721F" w:rsidRPr="000A6D53" w:rsidRDefault="0083721F" w:rsidP="0083721F">
      <w:pPr>
        <w:pStyle w:val="References"/>
        <w:rPr>
          <w:rStyle w:val="References-I"/>
          <w:lang w:val="de-DE"/>
        </w:rPr>
      </w:pPr>
      <w:r>
        <w:rPr>
          <w:rFonts w:eastAsia="Arial Unicode MS"/>
          <w:lang w:val="de-DE"/>
        </w:rPr>
        <w:t>Für die Literaturangaben selbst nutzen Sie bitte die Formatvorlage "References".</w:t>
      </w:r>
    </w:p>
    <w:p w:rsidR="0083721F" w:rsidRDefault="0083721F" w:rsidP="0083721F">
      <w:pPr>
        <w:pStyle w:val="References"/>
        <w:rPr>
          <w:rFonts w:eastAsia="Arial Unicode MS" w:cs="Arial"/>
          <w:lang w:val="de-DE"/>
        </w:rPr>
      </w:pPr>
      <w:r>
        <w:rPr>
          <w:rStyle w:val="References-I"/>
          <w:iCs/>
          <w:lang w:val="de-DE"/>
        </w:rPr>
        <w:t>Wo Kursivschrift erforderlich ist, verwenden Sie bitte die Formatvorlage</w:t>
      </w:r>
      <w:r>
        <w:rPr>
          <w:rFonts w:eastAsia="Arial Unicode MS"/>
          <w:lang w:val="de-DE"/>
        </w:rPr>
        <w:t xml:space="preserve"> "</w:t>
      </w:r>
      <w:r>
        <w:rPr>
          <w:rStyle w:val="References-I"/>
          <w:rFonts w:eastAsia="Arial Unicode MS"/>
          <w:iCs/>
          <w:lang w:val="de-DE"/>
        </w:rPr>
        <w:t>References-I".</w:t>
      </w:r>
    </w:p>
    <w:p w:rsidR="0083721F" w:rsidRDefault="0083721F" w:rsidP="0083721F">
      <w:pPr>
        <w:pStyle w:val="References"/>
        <w:rPr>
          <w:rFonts w:eastAsia="Arial Unicode MS"/>
          <w:lang w:val="de-DE"/>
        </w:rPr>
      </w:pPr>
      <w:r>
        <w:rPr>
          <w:rFonts w:eastAsia="Arial Unicode MS" w:cs="Arial"/>
          <w:lang w:val="de-DE"/>
        </w:rPr>
        <w:t xml:space="preserve">[n. b.: Es kommt kein Punkt hinter Autorennahme, Jahreszahl und am Ende der Quellenangabe, kein Leerschritt zwischen (p)p. und Seitenzahl.] </w:t>
      </w:r>
    </w:p>
    <w:p w:rsidR="0083721F" w:rsidRDefault="0083721F" w:rsidP="0083721F">
      <w:pPr>
        <w:rPr>
          <w:lang w:val="de-DE"/>
        </w:rPr>
      </w:pPr>
    </w:p>
    <w:p w:rsidR="0083721F" w:rsidRPr="002E7BCE" w:rsidRDefault="0083721F" w:rsidP="0083721F">
      <w:pPr>
        <w:rPr>
          <w:b/>
        </w:rPr>
      </w:pPr>
      <w:r w:rsidRPr="002E7BCE">
        <w:rPr>
          <w:b/>
        </w:rPr>
        <w:t>Beispiele</w:t>
      </w:r>
    </w:p>
    <w:p w:rsidR="0083721F" w:rsidRPr="002E7BCE" w:rsidRDefault="0083721F" w:rsidP="0083721F">
      <w:pPr>
        <w:pStyle w:val="References-Author"/>
        <w:suppressAutoHyphens w:val="0"/>
        <w:rPr>
          <w:rFonts w:eastAsia="Arial Unicode MS"/>
          <w:noProof/>
          <w:kern w:val="0"/>
        </w:rPr>
      </w:pPr>
      <w:r w:rsidRPr="002E7BCE">
        <w:rPr>
          <w:rFonts w:eastAsia="Arial Unicode MS"/>
          <w:noProof/>
          <w:kern w:val="0"/>
        </w:rPr>
        <w:t>Head, Brian F. 1978</w:t>
      </w:r>
    </w:p>
    <w:p w:rsidR="0083721F" w:rsidRPr="00FE0922" w:rsidRDefault="0083721F" w:rsidP="0083721F">
      <w:pPr>
        <w:pStyle w:val="References"/>
        <w:suppressAutoHyphens w:val="0"/>
      </w:pPr>
      <w:r w:rsidRPr="00FE0922">
        <w:t xml:space="preserve">'Respect degrees in pronominal reference'. </w:t>
      </w:r>
      <w:r w:rsidRPr="00FE0922">
        <w:rPr>
          <w:lang w:val="de-DE"/>
        </w:rPr>
        <w:t xml:space="preserve">In: Greenberg, Joseph H. (Hg.) </w:t>
      </w:r>
      <w:r w:rsidRPr="00FE0922">
        <w:rPr>
          <w:rStyle w:val="References-I"/>
          <w:rFonts w:eastAsia="Arial Unicode MS"/>
          <w:iCs/>
          <w:kern w:val="0"/>
        </w:rPr>
        <w:t>Universals of Human Language</w:t>
      </w:r>
      <w:r w:rsidRPr="00FE0922">
        <w:rPr>
          <w:rStyle w:val="references-i0"/>
          <w:rFonts w:cs="Scheherazade"/>
        </w:rPr>
        <w:t xml:space="preserve"> </w:t>
      </w:r>
      <w:r w:rsidRPr="00FE0922">
        <w:rPr>
          <w:rStyle w:val="References-I"/>
          <w:rFonts w:eastAsia="Arial Unicode MS"/>
          <w:iCs/>
          <w:kern w:val="0"/>
        </w:rPr>
        <w:t>Vol. 3. Word Structure</w:t>
      </w:r>
      <w:r w:rsidRPr="00FE0922">
        <w:rPr>
          <w:rStyle w:val="Emphasis"/>
          <w:rFonts w:cs="Scheherazade"/>
        </w:rPr>
        <w:t>,</w:t>
      </w:r>
      <w:r>
        <w:t xml:space="preserve"> pp.</w:t>
      </w:r>
      <w:r w:rsidRPr="00FE0922">
        <w:t>151-211. Stanford: Stanford University Press</w:t>
      </w:r>
    </w:p>
    <w:p w:rsidR="0083721F" w:rsidRPr="000A6D53" w:rsidRDefault="0083721F" w:rsidP="0083721F">
      <w:pPr>
        <w:pStyle w:val="References-Author"/>
        <w:suppressAutoHyphens w:val="0"/>
        <w:rPr>
          <w:rFonts w:eastAsia="Arial Unicode MS"/>
          <w:noProof/>
          <w:kern w:val="0"/>
        </w:rPr>
      </w:pPr>
      <w:r w:rsidRPr="000A6D53">
        <w:rPr>
          <w:rFonts w:eastAsia="Arial Unicode MS"/>
          <w:noProof/>
          <w:kern w:val="0"/>
        </w:rPr>
        <w:t>Heine, Bernd and Kyung-An Song 2010</w:t>
      </w:r>
    </w:p>
    <w:p w:rsidR="0083721F" w:rsidRDefault="0083721F" w:rsidP="0083721F">
      <w:pPr>
        <w:pStyle w:val="References"/>
        <w:suppressAutoHyphens w:val="0"/>
      </w:pPr>
      <w:r w:rsidRPr="00FE0922">
        <w:t xml:space="preserve">'On the genesis of personal pronouns: some conceptual sources.' </w:t>
      </w:r>
      <w:r w:rsidRPr="00FE0922">
        <w:rPr>
          <w:rStyle w:val="References-I"/>
          <w:rFonts w:eastAsia="Arial Unicode MS"/>
          <w:iCs/>
          <w:kern w:val="0"/>
        </w:rPr>
        <w:t>Language and Cognition</w:t>
      </w:r>
      <w:r w:rsidRPr="00FE0922">
        <w:rPr>
          <w:rStyle w:val="references-i0"/>
          <w:rFonts w:cs="Scheherazade"/>
        </w:rPr>
        <w:t xml:space="preserve"> </w:t>
      </w:r>
      <w:r>
        <w:t>2,1:</w:t>
      </w:r>
      <w:r w:rsidRPr="00FE0922">
        <w:t>117-147</w:t>
      </w:r>
    </w:p>
    <w:p w:rsidR="0083721F" w:rsidRPr="00C806B3" w:rsidRDefault="0083721F" w:rsidP="0083721F">
      <w:pPr>
        <w:pStyle w:val="References-Author"/>
        <w:suppressAutoHyphens w:val="0"/>
        <w:rPr>
          <w:rFonts w:eastAsia="Arial Unicode MS"/>
          <w:noProof/>
          <w:kern w:val="0"/>
        </w:rPr>
      </w:pPr>
      <w:r w:rsidRPr="00C806B3">
        <w:rPr>
          <w:rFonts w:eastAsia="Arial Unicode MS"/>
          <w:noProof/>
          <w:kern w:val="0"/>
        </w:rPr>
        <w:t>Heyking, Beatrix von (in preparation)</w:t>
      </w:r>
    </w:p>
    <w:p w:rsidR="0083721F" w:rsidRPr="000D3761" w:rsidRDefault="0083721F" w:rsidP="0083721F">
      <w:pPr>
        <w:pStyle w:val="References"/>
        <w:suppressAutoHyphens w:val="0"/>
        <w:rPr>
          <w:lang w:val="de-DE"/>
        </w:rPr>
      </w:pPr>
      <w:r>
        <w:t xml:space="preserve">A Grammar of Belanda Bor. </w:t>
      </w:r>
      <w:r w:rsidRPr="000D3761">
        <w:rPr>
          <w:lang w:val="de-DE"/>
        </w:rPr>
        <w:t xml:space="preserve">PhD dissertation (Universität zu Köln) </w:t>
      </w:r>
    </w:p>
    <w:p w:rsidR="0083721F" w:rsidRPr="00C806B3" w:rsidRDefault="0083721F" w:rsidP="0083721F">
      <w:pPr>
        <w:pStyle w:val="References-Author"/>
        <w:suppressAutoHyphens w:val="0"/>
        <w:rPr>
          <w:rFonts w:eastAsia="Arial Unicode MS"/>
          <w:noProof/>
          <w:kern w:val="0"/>
        </w:rPr>
      </w:pPr>
      <w:r w:rsidRPr="00C806B3">
        <w:rPr>
          <w:rFonts w:eastAsia="Arial Unicode MS"/>
          <w:noProof/>
          <w:kern w:val="0"/>
        </w:rPr>
        <w:t>Lagae, Constant Robert 1921</w:t>
      </w:r>
    </w:p>
    <w:p w:rsidR="0083721F" w:rsidRDefault="0083721F" w:rsidP="0083721F">
      <w:pPr>
        <w:pStyle w:val="References"/>
        <w:suppressAutoHyphens w:val="0"/>
      </w:pPr>
      <w:r w:rsidRPr="00020A5A">
        <w:rPr>
          <w:rStyle w:val="References-I"/>
          <w:rFonts w:eastAsia="Arial Unicode MS"/>
          <w:iCs/>
          <w:kern w:val="0"/>
        </w:rPr>
        <w:t>La langue des Azande, Vol.1. Grammaire, exercices, légendes</w:t>
      </w:r>
      <w:r>
        <w:t>. Bibliothèque Congo 6. Gand: Veritas</w:t>
      </w:r>
    </w:p>
    <w:p w:rsidR="0083721F" w:rsidRPr="00020A5A" w:rsidRDefault="0083721F" w:rsidP="0083721F">
      <w:pPr>
        <w:pStyle w:val="References-Author"/>
        <w:suppressAutoHyphens w:val="0"/>
        <w:rPr>
          <w:rFonts w:eastAsia="Arial Unicode MS"/>
          <w:noProof/>
          <w:kern w:val="0"/>
        </w:rPr>
      </w:pPr>
      <w:r w:rsidRPr="00020A5A">
        <w:rPr>
          <w:rFonts w:eastAsia="Arial Unicode MS"/>
          <w:noProof/>
          <w:kern w:val="0"/>
        </w:rPr>
        <w:t>Rilly, Claude</w:t>
      </w:r>
      <w:r>
        <w:rPr>
          <w:rFonts w:eastAsia="Arial Unicode MS"/>
          <w:noProof/>
          <w:kern w:val="0"/>
        </w:rPr>
        <w:t xml:space="preserve"> </w:t>
      </w:r>
      <w:r w:rsidRPr="00020A5A">
        <w:rPr>
          <w:rFonts w:eastAsia="Arial Unicode MS"/>
          <w:noProof/>
          <w:kern w:val="0"/>
        </w:rPr>
        <w:t>2004</w:t>
      </w:r>
    </w:p>
    <w:p w:rsidR="0083721F" w:rsidRDefault="0083721F" w:rsidP="0083721F">
      <w:pPr>
        <w:pStyle w:val="References"/>
        <w:suppressAutoHyphens w:val="0"/>
      </w:pPr>
      <w:r>
        <w:t>'The linguistic position of Meroitic.'</w:t>
      </w:r>
      <w:r>
        <w:rPr>
          <w:rStyle w:val="Emphasis"/>
          <w:rFonts w:cs="Scheherazade"/>
        </w:rPr>
        <w:t xml:space="preserve"> ARKAMANI Sudan Electronic Journal of Archaeology and Anthropology,</w:t>
      </w:r>
      <w:r>
        <w:t xml:space="preserve"> </w:t>
      </w:r>
      <w:hyperlink r:id="rId7" w:tgtFrame="_top" w:history="1">
        <w:r>
          <w:rPr>
            <w:rStyle w:val="Hyperlink"/>
            <w:rFonts w:cs="Scheherazade"/>
            <w:color w:val="0000FF"/>
            <w:u w:val="single"/>
          </w:rPr>
          <w:t>http://www.ddl.ish-lyon.cnrs.fr/projets/clhass/PageWeb/ressources/Isolats/Meroitic%20Rilly%202004.pdf</w:t>
        </w:r>
        <w:r>
          <w:rPr>
            <w:rStyle w:val="Hyperlink"/>
            <w:rFonts w:cs="Scheherazade"/>
            <w:color w:val="000080"/>
            <w:u w:val="single"/>
          </w:rPr>
          <w:t xml:space="preserve"> </w:t>
        </w:r>
      </w:hyperlink>
      <w:r>
        <w:t>(12.11.2013)</w:t>
      </w:r>
    </w:p>
    <w:p w:rsidR="0083721F" w:rsidRPr="00C806B3" w:rsidRDefault="0083721F" w:rsidP="0083721F">
      <w:pPr>
        <w:pStyle w:val="References-Author"/>
        <w:suppressAutoHyphens w:val="0"/>
        <w:rPr>
          <w:rFonts w:eastAsia="Arial Unicode MS"/>
          <w:noProof/>
          <w:kern w:val="0"/>
        </w:rPr>
      </w:pPr>
      <w:r w:rsidRPr="00C806B3">
        <w:rPr>
          <w:rFonts w:eastAsia="Arial Unicode MS"/>
          <w:noProof/>
          <w:kern w:val="0"/>
        </w:rPr>
        <w:t xml:space="preserve">Samarin, William n.d. </w:t>
      </w:r>
    </w:p>
    <w:p w:rsidR="0083721F" w:rsidRDefault="0083721F" w:rsidP="0083721F">
      <w:pPr>
        <w:pStyle w:val="References"/>
        <w:suppressAutoHyphens w:val="0"/>
      </w:pPr>
      <w:r>
        <w:t>'Central African Republic', (</w:t>
      </w:r>
      <w:hyperlink r:id="rId8" w:tgtFrame="_top" w:history="1">
        <w:r>
          <w:rPr>
            <w:rStyle w:val="Hyperlink"/>
            <w:rFonts w:cs="Scheherazade"/>
            <w:color w:val="000080"/>
            <w:u w:val="single"/>
          </w:rPr>
          <w:t xml:space="preserve"> </w:t>
        </w:r>
        <w:r>
          <w:rPr>
            <w:rStyle w:val="Hyperlink"/>
            <w:rFonts w:cs="Scheherazade"/>
            <w:color w:val="0000FF"/>
            <w:u w:val="single"/>
          </w:rPr>
          <w:t>http://www.everyculture.com/Bo-Co/Central-African-Republic.html</w:t>
        </w:r>
        <w:r>
          <w:rPr>
            <w:rStyle w:val="Hyperlink"/>
            <w:rFonts w:cs="Scheherazade"/>
            <w:color w:val="000080"/>
            <w:u w:val="single"/>
          </w:rPr>
          <w:t xml:space="preserve"> </w:t>
        </w:r>
      </w:hyperlink>
      <w:r>
        <w:t>, 02.01.2011) In: Countries and their Cultures, (</w:t>
      </w:r>
      <w:hyperlink r:id="rId9" w:history="1">
        <w:r w:rsidRPr="00377051">
          <w:rPr>
            <w:rStyle w:val="Hyperlink"/>
            <w:rFonts w:cs="Scheherazade"/>
            <w:color w:val="000080"/>
            <w:u w:val="single"/>
          </w:rPr>
          <w:t>http://www.everyculture.com/</w:t>
        </w:r>
      </w:hyperlink>
      <w:r>
        <w:t>)</w:t>
      </w:r>
    </w:p>
    <w:p w:rsidR="0083721F" w:rsidRPr="00FE0922" w:rsidRDefault="0083721F" w:rsidP="0083721F">
      <w:pPr>
        <w:pStyle w:val="Paragraphnumbering"/>
        <w:suppressAutoHyphens w:val="0"/>
        <w:rPr>
          <w:rFonts w:eastAsia="Arial Unicode MS"/>
          <w:kern w:val="0"/>
        </w:rPr>
      </w:pP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FE0922" w:rsidRDefault="0083721F" w:rsidP="0083721F">
      <w:pPr>
        <w:rPr>
          <w:lang w:val="de-DE"/>
        </w:rPr>
      </w:pPr>
      <w:r w:rsidRPr="00FE0922">
        <w:rPr>
          <w:lang w:val="de-DE"/>
        </w:rPr>
        <w:t>Für ägyptologische Beiträge steht es Ihnen frei, nach dem Harvard-</w:t>
      </w:r>
      <w:r w:rsidRPr="00FE0922">
        <w:rPr>
          <w:b/>
          <w:lang w:val="de-DE"/>
        </w:rPr>
        <w:t xml:space="preserve"> oder</w:t>
      </w:r>
      <w:r w:rsidRPr="00FE0922">
        <w:rPr>
          <w:lang w:val="de-DE"/>
        </w:rPr>
        <w:t xml:space="preserve"> dem klassischen  System zu zitieren. Nach dem </w:t>
      </w:r>
      <w:r w:rsidRPr="00FE0922">
        <w:rPr>
          <w:b/>
          <w:lang w:val="de-DE"/>
        </w:rPr>
        <w:t>klassischen System</w:t>
      </w:r>
      <w:r>
        <w:rPr>
          <w:lang w:val="de-DE"/>
        </w:rPr>
        <w:t xml:space="preserve"> wird folgendermaßen zitiert:</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FE0922" w:rsidRDefault="0083721F" w:rsidP="0083721F">
      <w:pPr>
        <w:rPr>
          <w:lang w:val="de-DE"/>
        </w:rPr>
      </w:pPr>
      <w:r w:rsidRPr="00FE0922">
        <w:rPr>
          <w:lang w:val="de-DE"/>
        </w:rPr>
        <w:t xml:space="preserve">Die Quellenangabe erscheint nicht im Fließtext, sondern wird in eine Fußnote gesetzt. Eine vollständige Quellenangabe ist auch bei der ersten Nennung nicht zwingend notwendig, da diese in den </w:t>
      </w:r>
      <w:r w:rsidRPr="00FE0922">
        <w:rPr>
          <w:b/>
          <w:lang w:val="de-DE"/>
        </w:rPr>
        <w:t>Literatur- oder Quellenangaben</w:t>
      </w:r>
      <w:r w:rsidRPr="00FE0922">
        <w:rPr>
          <w:lang w:val="de-DE"/>
        </w:rPr>
        <w:t xml:space="preserve"> erscheint. Grundsätzlich werden Nachname des Autors/der Autoren, Kurztitel des Buches oder Artikels, und die Seitenzahl(en) bzw. Paragraphennummer(n) genannt.</w:t>
      </w:r>
    </w:p>
    <w:p w:rsidR="0083721F" w:rsidRPr="00FE0922" w:rsidRDefault="0083721F" w:rsidP="0083721F">
      <w:pPr>
        <w:rPr>
          <w:lang w:val="de-DE"/>
        </w:rPr>
      </w:pPr>
      <w:r w:rsidRPr="00FE0922">
        <w:rPr>
          <w:vertAlign w:val="superscript"/>
          <w:lang w:val="de-DE"/>
        </w:rPr>
        <w:t>1</w:t>
      </w:r>
      <w:r w:rsidRPr="00FE0922">
        <w:rPr>
          <w:lang w:val="de-DE"/>
        </w:rPr>
        <w:t xml:space="preserve"> Sievers/Stövesand, Die Hieroglyphen und das Hieratische, S. 8.</w:t>
      </w:r>
    </w:p>
    <w:p w:rsidR="0083721F" w:rsidRPr="00FE0922" w:rsidRDefault="0083721F" w:rsidP="0083721F">
      <w:pPr>
        <w:rPr>
          <w:lang w:val="de-DE"/>
        </w:rPr>
      </w:pPr>
      <w:r w:rsidRPr="00FE0922">
        <w:rPr>
          <w:vertAlign w:val="superscript"/>
          <w:lang w:val="de-DE"/>
        </w:rPr>
        <w:t>2</w:t>
      </w:r>
      <w:r w:rsidRPr="00FE0922">
        <w:rPr>
          <w:lang w:val="de-DE"/>
        </w:rPr>
        <w:t xml:space="preserve"> Gracia Zamacona, Verbal Aktionsart, &lt;8&gt;.</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lastRenderedPageBreak/>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FE0922" w:rsidRDefault="0083721F" w:rsidP="0083721F">
      <w:pPr>
        <w:rPr>
          <w:b/>
          <w:lang w:val="de-DE"/>
        </w:rPr>
      </w:pPr>
      <w:r w:rsidRPr="00FE0922">
        <w:rPr>
          <w:lang w:val="de-DE"/>
        </w:rPr>
        <w:t>Auflistungen von Quellenangaben werden durch Semikolon getrennt.</w:t>
      </w:r>
    </w:p>
    <w:p w:rsidR="0083721F" w:rsidRPr="00D95620" w:rsidRDefault="0083721F" w:rsidP="0083721F">
      <w:pPr>
        <w:rPr>
          <w:highlight w:val="magenta"/>
          <w:lang w:val="de-DE"/>
        </w:rPr>
      </w:pPr>
    </w:p>
    <w:p w:rsidR="0083721F" w:rsidRPr="00FE0922" w:rsidRDefault="0083721F" w:rsidP="0083721F">
      <w:pPr>
        <w:rPr>
          <w:b/>
          <w:lang w:val="de-DE"/>
        </w:rPr>
      </w:pPr>
      <w:r w:rsidRPr="00FE0922">
        <w:rPr>
          <w:b/>
          <w:lang w:val="de-DE"/>
        </w:rPr>
        <w:t>Literatur- oder Quellenangaben</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FE0922" w:rsidRDefault="0083721F" w:rsidP="0083721F">
      <w:pPr>
        <w:rPr>
          <w:lang w:val="de-DE"/>
        </w:rPr>
      </w:pPr>
      <w:r w:rsidRPr="00FE0922">
        <w:rPr>
          <w:rFonts w:eastAsia="Arial Unicode MS"/>
          <w:lang w:val="de-DE"/>
        </w:rPr>
        <w:t>Für den Titel "</w:t>
      </w:r>
      <w:r w:rsidRPr="00FE0922">
        <w:rPr>
          <w:rStyle w:val="Text-B"/>
          <w:rFonts w:eastAsia="Arial Unicode MS" w:cs="Scheherazade"/>
          <w:lang w:val="de-DE"/>
        </w:rPr>
        <w:t xml:space="preserve">Literaturangaben" </w:t>
      </w:r>
      <w:r w:rsidRPr="00FE0922">
        <w:rPr>
          <w:rStyle w:val="Text-B"/>
          <w:rFonts w:eastAsia="Arial Unicode MS" w:cs="Scheherazade"/>
          <w:b w:val="0"/>
          <w:lang w:val="de-DE"/>
        </w:rPr>
        <w:t>oder</w:t>
      </w:r>
      <w:r w:rsidRPr="00FE0922">
        <w:rPr>
          <w:rStyle w:val="Text-B"/>
          <w:rFonts w:eastAsia="Arial Unicode MS" w:cs="Scheherazade"/>
          <w:lang w:val="de-DE"/>
        </w:rPr>
        <w:t xml:space="preserve"> "Quellenangaben"</w:t>
      </w:r>
      <w:r w:rsidRPr="00FE0922">
        <w:rPr>
          <w:rFonts w:eastAsia="Arial Unicode MS"/>
          <w:lang w:val="de-DE"/>
        </w:rPr>
        <w:t xml:space="preserve"> verwenden Sie bitte das Absatzformat "Standard" und das Zeichenformat "Text-B", </w:t>
      </w:r>
      <w:r w:rsidRPr="00FE0922">
        <w:rPr>
          <w:lang w:val="de-DE"/>
        </w:rPr>
        <w:t>wie in der Überschrift über dieser Zeile</w:t>
      </w:r>
      <w:r w:rsidRPr="00FE0922">
        <w:rPr>
          <w:rFonts w:eastAsia="Arial Unicode MS"/>
          <w:lang w:val="de-DE"/>
        </w:rPr>
        <w:t>.</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FE0922" w:rsidRDefault="0083721F" w:rsidP="0083721F">
      <w:pPr>
        <w:rPr>
          <w:lang w:val="de-DE"/>
        </w:rPr>
      </w:pPr>
      <w:r w:rsidRPr="00FE0922">
        <w:rPr>
          <w:lang w:val="de-DE"/>
        </w:rPr>
        <w:t xml:space="preserve">Die Liste der Quellenangaben wird in alphabetischer Reihenfolge der Autorennamen erstellt, dabei wird </w:t>
      </w:r>
      <w:r w:rsidRPr="00FE0922">
        <w:rPr>
          <w:color w:val="000000"/>
          <w:lang w:val="de-DE"/>
        </w:rPr>
        <w:t>Æ wie Ae behandelt, Ǻ wie A, und Ø wie O. G</w:t>
      </w:r>
      <w:r w:rsidRPr="00FE0922">
        <w:rPr>
          <w:lang w:val="de-DE"/>
        </w:rPr>
        <w:t>ibt es zu einem Autor mehrere Angaben stehen diese in chronologischer Folge, immer mit vollem Autorennamen. Es wird zunächst Nachname(n), Kurztitel aufgeführt. Eingerückt wird die vollständige Quellenangabe gegeben. Bei Monografien: Nachname, Vorname: Buchtitel, ggf. Reihenname und Bandnummer (ggf. Auflage), Erscheinungsort Erscheinungsjahr. In Sammelschriften: Nachname, Vorname: Aufsatztitel, in: Nachname, Vorname (Hrsg.): Buchtitel, ggf. Reihenname und Bandnummer (ggf. Auflage), Erscheinungsort Erscheinungsjahr, Seitenzahlen. Bei Zeitungsartikel</w:t>
      </w:r>
      <w:r>
        <w:rPr>
          <w:lang w:val="de-DE"/>
        </w:rPr>
        <w:t>n</w:t>
      </w:r>
      <w:r w:rsidRPr="00FE0922">
        <w:rPr>
          <w:lang w:val="de-DE"/>
        </w:rPr>
        <w:t>: Nachname, Vorname: Aufsatztitel, in: Zeitschrift Jahrgang (Erscheinungsjahr), Seitenzahlen.</w:t>
      </w:r>
    </w:p>
    <w:p w:rsidR="0083721F" w:rsidRPr="00FE0922" w:rsidRDefault="0083721F" w:rsidP="0083721F">
      <w:pPr>
        <w:rPr>
          <w:b/>
          <w:lang w:val="de-DE"/>
        </w:rPr>
      </w:pPr>
      <w:r w:rsidRPr="00FE0922">
        <w:rPr>
          <w:b/>
          <w:lang w:val="de-DE"/>
        </w:rPr>
        <w:t>Beispiele</w:t>
      </w:r>
    </w:p>
    <w:p w:rsidR="0083721F" w:rsidRPr="002E7BCE" w:rsidRDefault="0083721F" w:rsidP="0083721F">
      <w:pPr>
        <w:pStyle w:val="References-Author"/>
        <w:rPr>
          <w:lang w:val="de-DE"/>
        </w:rPr>
      </w:pPr>
      <w:r w:rsidRPr="002E7BCE">
        <w:rPr>
          <w:lang w:val="de-DE"/>
        </w:rPr>
        <w:t>Rilly, La langue du royaume de Méroé</w:t>
      </w:r>
    </w:p>
    <w:p w:rsidR="0083721F" w:rsidRPr="00B26A53" w:rsidRDefault="0083721F" w:rsidP="0083721F">
      <w:pPr>
        <w:pStyle w:val="References"/>
      </w:pPr>
      <w:r w:rsidRPr="00B26A53">
        <w:t>Rilly, Claude: La langue du royaume de Méroé. Un panorama de la plus ancienne culture écrite d’Afrique subsaharienne, Bibliothèque de l’École des Hautes Études Sciences Historiques e</w:t>
      </w:r>
      <w:r>
        <w:t>t Philologiques 344, Paris 2007</w:t>
      </w:r>
    </w:p>
    <w:p w:rsidR="0083721F" w:rsidRPr="002E7BCE" w:rsidRDefault="0083721F" w:rsidP="0083721F">
      <w:pPr>
        <w:pStyle w:val="References-Author"/>
        <w:rPr>
          <w:lang w:val="de-DE"/>
        </w:rPr>
      </w:pPr>
      <w:r w:rsidRPr="002E7BCE">
        <w:rPr>
          <w:lang w:val="de-DE"/>
        </w:rPr>
        <w:t>Sievers/Stövesand, Die Hieroglyphen und das Hieratische</w:t>
      </w:r>
    </w:p>
    <w:p w:rsidR="0083721F" w:rsidRPr="002E7BCE" w:rsidRDefault="0083721F" w:rsidP="0083721F">
      <w:pPr>
        <w:pStyle w:val="References"/>
        <w:rPr>
          <w:lang w:val="de-DE"/>
        </w:rPr>
      </w:pPr>
      <w:r w:rsidRPr="002E7BCE">
        <w:rPr>
          <w:lang w:val="de-DE"/>
        </w:rPr>
        <w:t>Sievers, Jonna/Stövesand, Katharina: 2. Die Hieroglyphen und das Hieratische im Alten Ägypten, in: Kootz, Anja/ Pasch, Helma: 5000 Jahre Schrift in Afrika. Entstehung – Funktion – Wechsel. Begleitband zur Ausstellung in der Universitäts- und Stadtbibliothek Köln vom 7. November 2008 bis 8. Januar 2009, Kleine Schriftenreihe der Universitäts- und Stadtbibliothek 24 (2. überarbeitete Auflage)</w:t>
      </w:r>
      <w:r>
        <w:rPr>
          <w:lang w:val="de-DE"/>
        </w:rPr>
        <w:t>, Weilerswist 2009, S. 6-16</w:t>
      </w:r>
    </w:p>
    <w:p w:rsidR="0083721F" w:rsidRPr="002E7BCE" w:rsidRDefault="0083721F" w:rsidP="0083721F">
      <w:pPr>
        <w:pStyle w:val="References-Author"/>
        <w:rPr>
          <w:lang w:val="de-DE"/>
        </w:rPr>
      </w:pPr>
      <w:r w:rsidRPr="002E7BCE">
        <w:rPr>
          <w:lang w:val="de-DE"/>
        </w:rPr>
        <w:t>Wilkinson, Political Unification</w:t>
      </w:r>
    </w:p>
    <w:p w:rsidR="0083721F" w:rsidRPr="002E7BCE" w:rsidRDefault="0083721F" w:rsidP="0083721F">
      <w:pPr>
        <w:pStyle w:val="References"/>
        <w:rPr>
          <w:lang w:val="de-DE"/>
        </w:rPr>
      </w:pPr>
      <w:r w:rsidRPr="002E7BCE">
        <w:rPr>
          <w:lang w:val="de-DE"/>
        </w:rPr>
        <w:t>Wilkinson, Toby A. H.: Political Unification: towards a reconstruction, in: Mitteilungen des Deutschen Archäologischen Instituts, Abteilung Kairo</w:t>
      </w:r>
      <w:r>
        <w:rPr>
          <w:lang w:val="de-DE"/>
        </w:rPr>
        <w:t xml:space="preserve"> 56 (2000), S.377-395</w:t>
      </w:r>
    </w:p>
    <w:p w:rsidR="0083721F" w:rsidRPr="00B26A53" w:rsidRDefault="0083721F" w:rsidP="0083721F">
      <w:pPr>
        <w:pStyle w:val="References-Author"/>
      </w:pPr>
      <w:r w:rsidRPr="00B26A53">
        <w:t>Gracia Zamacona, Verbal Aktionsart</w:t>
      </w:r>
    </w:p>
    <w:p w:rsidR="0083721F" w:rsidRPr="00B26A53" w:rsidRDefault="0083721F" w:rsidP="0083721F">
      <w:pPr>
        <w:pStyle w:val="References"/>
      </w:pPr>
      <w:r w:rsidRPr="00B26A53">
        <w:t>Gracia Zamacona, Carlos: Tests on verbal Aktionsart applied to Ancient Egyptian Instruments to determine verbal semantics in an ancient language, in: Afrikanistik-Aegyptologie-Online,</w:t>
      </w:r>
      <w:hyperlink r:id="rId10" w:history="1">
        <w:r w:rsidRPr="00B26A53">
          <w:rPr>
            <w:rStyle w:val="Hyperlink"/>
            <w:rFonts w:cs="Scheherazade"/>
            <w:color w:val="000080"/>
            <w:u w:val="single"/>
          </w:rPr>
          <w:t>https://www.afrikanistik-aegyptologie-online.de/archiv/2015/auto1426069292.91</w:t>
        </w:r>
      </w:hyperlink>
      <w:r w:rsidRPr="00B26A53">
        <w:t xml:space="preserve"> (08.04.2015)</w:t>
      </w:r>
    </w:p>
    <w:p w:rsidR="0083721F" w:rsidRPr="00B26A53" w:rsidRDefault="0083721F" w:rsidP="0083721F">
      <w:pPr>
        <w:pStyle w:val="References-Author"/>
        <w:suppressAutoHyphens w:val="0"/>
        <w:rPr>
          <w:rFonts w:eastAsia="Arial Unicode MS"/>
          <w:noProof/>
          <w:kern w:val="0"/>
        </w:rPr>
      </w:pPr>
    </w:p>
    <w:p w:rsidR="0083721F" w:rsidRDefault="0083721F" w:rsidP="0083721F">
      <w:pPr>
        <w:pStyle w:val="Heading1"/>
        <w:rPr>
          <w:lang w:val="de-DE"/>
        </w:rPr>
      </w:pPr>
      <w:r>
        <w:rPr>
          <w:lang w:val="de-DE"/>
        </w:rPr>
        <w:t>Formatierungshinweise für Zeichenformate</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0A6D53" w:rsidRDefault="0083721F" w:rsidP="0083721F">
      <w:pPr>
        <w:rPr>
          <w:rStyle w:val="Text-I"/>
          <w:sz w:val="22"/>
          <w:szCs w:val="22"/>
          <w:lang w:val="de-DE"/>
        </w:rPr>
      </w:pPr>
      <w:r>
        <w:rPr>
          <w:lang w:val="de-DE"/>
        </w:rPr>
        <w:t xml:space="preserve">Im normalen Fließtext und überall sonst können wichtige Inhalte hervorgehoben werden durch: </w:t>
      </w:r>
    </w:p>
    <w:p w:rsidR="0083721F" w:rsidRPr="000A6D53" w:rsidRDefault="0083721F" w:rsidP="0083721F">
      <w:pPr>
        <w:rPr>
          <w:rStyle w:val="Text-B"/>
          <w:lang w:val="de-DE"/>
        </w:rPr>
      </w:pPr>
      <w:r>
        <w:rPr>
          <w:rStyle w:val="Text-I"/>
          <w:rFonts w:eastAsia="Arial Unicode MS" w:cs="Scheherazade"/>
          <w:lang w:val="de-DE"/>
        </w:rPr>
        <w:t xml:space="preserve">Kursivschrift, </w:t>
      </w:r>
      <w:r>
        <w:rPr>
          <w:lang w:val="de-DE"/>
        </w:rPr>
        <w:t>mit dem Zeichenformat "Text-I"</w:t>
      </w:r>
    </w:p>
    <w:p w:rsidR="0083721F" w:rsidRPr="000A6D53" w:rsidRDefault="0083721F" w:rsidP="0083721F">
      <w:pPr>
        <w:rPr>
          <w:rStyle w:val="Text-BI"/>
          <w:lang w:val="de-DE"/>
        </w:rPr>
      </w:pPr>
      <w:r>
        <w:rPr>
          <w:rStyle w:val="Text-B"/>
          <w:rFonts w:eastAsia="Arial Unicode MS" w:cs="Scheherazade"/>
          <w:lang w:val="de-DE"/>
        </w:rPr>
        <w:t>Fettschrift,</w:t>
      </w:r>
      <w:r>
        <w:rPr>
          <w:lang w:val="de-DE"/>
        </w:rPr>
        <w:t xml:space="preserve"> mit dem Zeichenformat "Text-B" </w:t>
      </w:r>
    </w:p>
    <w:p w:rsidR="0083721F" w:rsidRPr="000A6D53" w:rsidRDefault="0083721F" w:rsidP="0083721F">
      <w:pPr>
        <w:rPr>
          <w:rStyle w:val="Text-U"/>
          <w:lang w:val="de-DE"/>
        </w:rPr>
      </w:pPr>
      <w:r>
        <w:rPr>
          <w:rStyle w:val="Text-BI"/>
          <w:rFonts w:eastAsia="Arial Unicode MS" w:cs="Scheherazade"/>
          <w:lang w:val="de-DE"/>
        </w:rPr>
        <w:t>Kursiv</w:t>
      </w:r>
      <w:r>
        <w:rPr>
          <w:lang w:val="de-DE"/>
        </w:rPr>
        <w:t>-</w:t>
      </w:r>
      <w:r>
        <w:rPr>
          <w:rStyle w:val="Text-BI"/>
          <w:rFonts w:eastAsia="Arial Unicode MS" w:cs="Scheherazade"/>
          <w:lang w:val="de-DE"/>
        </w:rPr>
        <w:t>Fettschrift,</w:t>
      </w:r>
      <w:r>
        <w:rPr>
          <w:lang w:val="de-DE"/>
        </w:rPr>
        <w:t xml:space="preserve"> mit dem Zeichenformat "Text-B+I"</w:t>
      </w:r>
    </w:p>
    <w:p w:rsidR="0083721F" w:rsidRDefault="0083721F" w:rsidP="0083721F">
      <w:pPr>
        <w:rPr>
          <w:lang w:val="de-DE"/>
        </w:rPr>
      </w:pPr>
      <w:r>
        <w:rPr>
          <w:rStyle w:val="Text-U"/>
          <w:rFonts w:eastAsia="Arial Unicode MS" w:cs="Scheherazade"/>
          <w:lang w:val="de-DE"/>
        </w:rPr>
        <w:lastRenderedPageBreak/>
        <w:t>Unterstreichung</w:t>
      </w:r>
      <w:r>
        <w:rPr>
          <w:lang w:val="de-DE"/>
        </w:rPr>
        <w:t>, mit dem Zeichenformat "Text-U"</w:t>
      </w:r>
    </w:p>
    <w:p w:rsidR="0083721F" w:rsidRDefault="0083721F" w:rsidP="0083721F">
      <w:pPr>
        <w:rPr>
          <w:lang w:val="de-DE"/>
        </w:rPr>
      </w:pP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0A6D53" w:rsidRDefault="0083721F" w:rsidP="0083721F">
      <w:pPr>
        <w:rPr>
          <w:rStyle w:val="Text-10"/>
          <w:lang w:val="de-DE"/>
        </w:rPr>
      </w:pPr>
      <w:r>
        <w:rPr>
          <w:lang w:val="de-DE"/>
        </w:rPr>
        <w:t>Bei Bedarf können auch kleinere Schriftgrößen gewählt werden:</w:t>
      </w:r>
    </w:p>
    <w:p w:rsidR="0083721F" w:rsidRPr="000A6D53" w:rsidRDefault="0083721F" w:rsidP="0083721F">
      <w:pPr>
        <w:rPr>
          <w:rStyle w:val="Text-10"/>
          <w:lang w:val="de-DE"/>
        </w:rPr>
      </w:pPr>
      <w:r w:rsidRPr="001F482C">
        <w:rPr>
          <w:rStyle w:val="Text-10"/>
          <w:rFonts w:cs="Scheherazade"/>
          <w:sz w:val="20"/>
          <w:lang w:val="de-DE"/>
        </w:rPr>
        <w:t>Schriftgröße 10 (Formatvorlage "Text-10")</w:t>
      </w:r>
    </w:p>
    <w:p w:rsidR="0083721F" w:rsidRPr="000A6D53" w:rsidRDefault="0083721F" w:rsidP="0083721F">
      <w:pPr>
        <w:rPr>
          <w:rStyle w:val="Text-11"/>
          <w:lang w:val="de-DE"/>
        </w:rPr>
      </w:pPr>
      <w:r w:rsidRPr="001F482C">
        <w:rPr>
          <w:rStyle w:val="Text-11"/>
          <w:rFonts w:cs="Scheherazade"/>
          <w:lang w:val="de-DE"/>
        </w:rPr>
        <w:t>Schriftgröße 11 (Formatvorlage "Text-11")</w:t>
      </w:r>
    </w:p>
    <w:p w:rsidR="0083721F" w:rsidRPr="000A6D53" w:rsidRDefault="0083721F" w:rsidP="0083721F">
      <w:pPr>
        <w:rPr>
          <w:rStyle w:val="Text-11"/>
          <w:lang w:val="de-DE"/>
        </w:rPr>
      </w:pPr>
    </w:p>
    <w:p w:rsidR="0083721F" w:rsidRDefault="0083721F" w:rsidP="0083721F">
      <w:pPr>
        <w:pStyle w:val="Heading1"/>
        <w:rPr>
          <w:lang w:val="de-DE"/>
        </w:rPr>
      </w:pPr>
      <w:r>
        <w:rPr>
          <w:lang w:val="de-DE"/>
        </w:rPr>
        <w:t>Hoch- und Tiefstellungen:</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Pr>
          <w:lang w:val="de-DE"/>
        </w:rPr>
        <w:t xml:space="preserve">Hoch und Tiefstellungen können Sie mit den Formatvorlagen </w:t>
      </w:r>
      <w:r>
        <w:rPr>
          <w:rStyle w:val="Subscript"/>
          <w:szCs w:val="22"/>
          <w:lang w:val="de-DE"/>
        </w:rPr>
        <w:t>"Subscript"</w:t>
      </w:r>
      <w:r>
        <w:rPr>
          <w:lang w:val="de-DE"/>
        </w:rPr>
        <w:t xml:space="preserve"> und </w:t>
      </w:r>
      <w:r>
        <w:rPr>
          <w:rStyle w:val="Superscript"/>
          <w:szCs w:val="22"/>
          <w:lang w:val="de-DE"/>
        </w:rPr>
        <w:t>"Superscript"</w:t>
      </w:r>
      <w:r>
        <w:rPr>
          <w:lang w:val="de-DE"/>
        </w:rPr>
        <w:t xml:space="preserve"> vornehmen. Für Kapitälchen verwenden Sie bitte die Formatvorlage "</w:t>
      </w:r>
      <w:r>
        <w:rPr>
          <w:rStyle w:val="SmallCaps"/>
          <w:lang w:val="de-DE" w:eastAsia="de-DE"/>
        </w:rPr>
        <w:t>SmallCaps</w:t>
      </w:r>
      <w:r>
        <w:rPr>
          <w:rStyle w:val="SmallCaps"/>
          <w:rFonts w:eastAsia="Arial Unicode MS"/>
          <w:lang w:val="de-DE" w:eastAsia="de-DE"/>
        </w:rPr>
        <w:t>"</w:t>
      </w:r>
      <w:r>
        <w:rPr>
          <w:lang w:val="de-DE"/>
        </w:rPr>
        <w:t>.</w:t>
      </w:r>
    </w:p>
    <w:p w:rsidR="0083721F" w:rsidRDefault="0083721F" w:rsidP="0083721F">
      <w:pPr>
        <w:rPr>
          <w:lang w:val="de-DE"/>
        </w:rPr>
      </w:pPr>
    </w:p>
    <w:p w:rsidR="0083721F" w:rsidRDefault="0083721F" w:rsidP="0083721F">
      <w:pPr>
        <w:pStyle w:val="Heading1"/>
        <w:rPr>
          <w:lang w:val="de-DE"/>
        </w:rPr>
      </w:pPr>
      <w:r>
        <w:rPr>
          <w:lang w:val="de-DE"/>
        </w:rPr>
        <w:t>(Phonetische) Sonderzeichen:</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Pr>
          <w:lang w:val="de-DE"/>
        </w:rPr>
        <w:t xml:space="preserve">Für phonetische Sonderzeichen verwenden Sie bitte die Formatvorlage </w:t>
      </w:r>
      <w:r w:rsidRPr="001F482C">
        <w:rPr>
          <w:rStyle w:val="DoulosSIL"/>
          <w:lang w:val="de-DE" w:eastAsia="de-DE"/>
        </w:rPr>
        <w:t>"DoulosSIL"</w:t>
      </w:r>
      <w:r>
        <w:rPr>
          <w:lang w:val="de-DE"/>
        </w:rPr>
        <w:t>. Für Hervorhebungen gibt es auch hier</w:t>
      </w:r>
    </w:p>
    <w:p w:rsidR="0083721F" w:rsidRDefault="0083721F" w:rsidP="0083721F">
      <w:pPr>
        <w:rPr>
          <w:lang w:val="de-DE"/>
        </w:rPr>
      </w:pPr>
      <w:r>
        <w:rPr>
          <w:lang w:val="de-DE"/>
        </w:rPr>
        <w:t xml:space="preserve">Sonderzeichen in Kursivschrift, </w:t>
      </w:r>
      <w:r w:rsidRPr="001F482C">
        <w:rPr>
          <w:rStyle w:val="DoulosSIL-I"/>
          <w:rFonts w:cs="Scheherazade"/>
          <w:lang w:val="de-DE" w:eastAsia="de-DE"/>
        </w:rPr>
        <w:t>"DoulosSIL-I"</w:t>
      </w:r>
      <w:r>
        <w:rPr>
          <w:lang w:val="de-DE"/>
        </w:rPr>
        <w:t>.</w:t>
      </w:r>
    </w:p>
    <w:p w:rsidR="0083721F" w:rsidRDefault="0083721F" w:rsidP="0083721F">
      <w:pPr>
        <w:rPr>
          <w:lang w:val="de-DE"/>
        </w:rPr>
      </w:pPr>
      <w:r>
        <w:rPr>
          <w:lang w:val="de-DE"/>
        </w:rPr>
        <w:t xml:space="preserve">Sonderzeichen in Fettschrift, </w:t>
      </w:r>
      <w:r w:rsidRPr="001F482C">
        <w:rPr>
          <w:rStyle w:val="DoulosSIL-B"/>
          <w:rFonts w:cs="Scheherazade"/>
          <w:lang w:val="de-DE" w:eastAsia="de-DE"/>
        </w:rPr>
        <w:t>"DoulosSIL-B"</w:t>
      </w:r>
      <w:r>
        <w:rPr>
          <w:lang w:val="de-DE"/>
        </w:rPr>
        <w:t>.</w:t>
      </w:r>
    </w:p>
    <w:p w:rsidR="0083721F" w:rsidRDefault="0083721F" w:rsidP="0083721F">
      <w:pPr>
        <w:rPr>
          <w:lang w:val="de-DE"/>
        </w:rPr>
      </w:pPr>
      <w:r>
        <w:rPr>
          <w:lang w:val="de-DE"/>
        </w:rPr>
        <w:t xml:space="preserve">Sonderzeichen in Kursiv-Fettschrift, </w:t>
      </w:r>
      <w:r w:rsidRPr="001F482C">
        <w:rPr>
          <w:rStyle w:val="DoulosSIL-BI"/>
          <w:rFonts w:cs="Scheherazade"/>
          <w:lang w:val="de-DE" w:eastAsia="de-DE"/>
        </w:rPr>
        <w:t>"DoulosSIL-B+I"</w:t>
      </w:r>
      <w:r>
        <w:rPr>
          <w:lang w:val="de-DE"/>
        </w:rPr>
        <w:t>.</w:t>
      </w:r>
    </w:p>
    <w:p w:rsidR="0083721F" w:rsidRDefault="0083721F" w:rsidP="0083721F">
      <w:pPr>
        <w:rPr>
          <w:lang w:val="de-DE"/>
        </w:rPr>
      </w:pPr>
      <w:r>
        <w:rPr>
          <w:lang w:val="de-DE"/>
        </w:rPr>
        <w:t xml:space="preserve">Sonderzeichen unterstrichen, </w:t>
      </w:r>
      <w:r w:rsidRPr="001F482C">
        <w:rPr>
          <w:rStyle w:val="DoulosSIL-U"/>
          <w:rFonts w:cs="Scheherazade"/>
          <w:lang w:val="de-DE" w:eastAsia="de-DE"/>
        </w:rPr>
        <w:t>"DoulosSIL-U"</w:t>
      </w:r>
      <w:r>
        <w:rPr>
          <w:lang w:val="de-DE"/>
        </w:rPr>
        <w:t>.</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E752C4" w:rsidRDefault="0083721F" w:rsidP="0083721F">
      <w:pPr>
        <w:rPr>
          <w:lang w:val="de-DE"/>
        </w:rPr>
      </w:pPr>
      <w:r>
        <w:rPr>
          <w:lang w:val="de-DE"/>
        </w:rPr>
        <w:t>Sonderzeichen müssen ein UNICODE-Format haben: Charis-Sil, Doulos Sil oder ARIAL-UNICODE.</w:t>
      </w:r>
    </w:p>
    <w:p w:rsidR="0083721F" w:rsidRDefault="0083721F" w:rsidP="0083721F">
      <w:pPr>
        <w:rPr>
          <w:lang w:val="de-DE"/>
        </w:rPr>
      </w:pPr>
    </w:p>
    <w:p w:rsidR="0083721F" w:rsidRDefault="0083721F" w:rsidP="0083721F">
      <w:pPr>
        <w:pStyle w:val="Heading1"/>
        <w:rPr>
          <w:lang w:val="de-DE"/>
        </w:rPr>
      </w:pPr>
      <w:r>
        <w:rPr>
          <w:lang w:val="de-DE"/>
        </w:rPr>
        <w:t xml:space="preserve">Sonderzeichen mit speziellen </w:t>
      </w:r>
      <w:r w:rsidRPr="00FE0922">
        <w:rPr>
          <w:lang w:val="de-DE"/>
        </w:rPr>
        <w:t>Fonts (für ägyptologische Beiträge):</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sidRPr="002E7BCE">
        <w:rPr>
          <w:lang w:val="de-DE"/>
        </w:rPr>
        <w:t xml:space="preserve">Für Hieroglyphen, Transkriptions- und andere Sonderzeichen müssen zunächst die passenden Fonts heruntergeladen und auf dem Rechner installiert werden. Alle angegeben Fonts werden von den Anbietern zum kostenlosen Download und zur freien Verwendung zur Verfügung gestellt. </w:t>
      </w:r>
    </w:p>
    <w:p w:rsidR="0083721F" w:rsidRDefault="0083721F" w:rsidP="0083721F">
      <w:pPr>
        <w:rPr>
          <w:lang w:val="de-DE"/>
        </w:rPr>
      </w:pPr>
      <w:r w:rsidRPr="002E7BCE">
        <w:rPr>
          <w:lang w:val="de-DE"/>
        </w:rPr>
        <w:t xml:space="preserve">Im "Tutorial - Sonderfonts auf AAeO" finden Sie Hinweise und Links zur Einrichtung der Fonts, sowie eine detaillierte Beschreibung zur Verwendung. </w:t>
      </w:r>
    </w:p>
    <w:p w:rsidR="0083721F" w:rsidRPr="000A6D53" w:rsidRDefault="0083721F" w:rsidP="0083721F">
      <w:pPr>
        <w:rPr>
          <w:rStyle w:val="Hyperlink"/>
          <w:lang w:val="de-DE"/>
        </w:rPr>
      </w:pPr>
      <w:r w:rsidRPr="002E7BCE">
        <w:rPr>
          <w:lang w:val="de-DE"/>
        </w:rPr>
        <w:t xml:space="preserve">Bei Fragen bzgl. der Nutzung oder Einbettung der Fonts wenden Sie sich an die Administratoren von AAeO. Email der </w:t>
      </w:r>
      <w:hyperlink r:id="rId11" w:history="1">
        <w:r w:rsidRPr="002E7BCE">
          <w:rPr>
            <w:rStyle w:val="Hyperlink"/>
            <w:lang w:val="de-DE"/>
          </w:rPr>
          <w:t>admins@afrikanistik-aegyptologie-online.de</w:t>
        </w:r>
      </w:hyperlink>
    </w:p>
    <w:p w:rsidR="0083721F" w:rsidRDefault="0083721F" w:rsidP="0083721F">
      <w:pPr>
        <w:pStyle w:val="Heading1"/>
        <w:rPr>
          <w:lang w:val="de-DE"/>
        </w:rPr>
      </w:pPr>
      <w:r>
        <w:rPr>
          <w:lang w:val="de-DE"/>
        </w:rPr>
        <w:t>Hyperlinks:</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Default="0083721F" w:rsidP="0083721F">
      <w:pPr>
        <w:rPr>
          <w:rFonts w:eastAsia="Arial Unicode MS"/>
          <w:lang w:val="de-DE"/>
        </w:rPr>
      </w:pPr>
      <w:r>
        <w:rPr>
          <w:rFonts w:eastAsia="Arial Unicode MS"/>
          <w:lang w:val="de-DE"/>
        </w:rPr>
        <w:t>Hyperlinks müssen nicht besonders formatiert werden da die Formatierung, durch einfügen des Links, automatisch erfolgt.</w:t>
      </w:r>
    </w:p>
    <w:p w:rsidR="0083721F" w:rsidRDefault="0083721F" w:rsidP="0083721F">
      <w:pPr>
        <w:rPr>
          <w:rFonts w:eastAsia="Arial Unicode MS"/>
          <w:lang w:val="de-DE"/>
        </w:rPr>
      </w:pPr>
    </w:p>
    <w:p w:rsidR="0083721F" w:rsidRDefault="0083721F" w:rsidP="0083721F">
      <w:pPr>
        <w:pStyle w:val="Heading1"/>
        <w:rPr>
          <w:lang w:val="de-DE"/>
        </w:rPr>
      </w:pPr>
      <w:r>
        <w:rPr>
          <w:lang w:val="de-DE"/>
        </w:rPr>
        <w:lastRenderedPageBreak/>
        <w:t xml:space="preserve">Tabellen </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B26A53">
        <w:rPr>
          <w:rFonts w:eastAsia="Arial Unicode MS"/>
          <w:kern w:val="0"/>
          <w:lang w:val="de-DE"/>
        </w:rPr>
        <w:fldChar w:fldCharType="begin"/>
      </w:r>
      <w:r w:rsidRPr="00B26A53">
        <w:rPr>
          <w:rFonts w:eastAsia="Arial Unicode MS"/>
          <w:kern w:val="0"/>
          <w:lang w:val="de-DE"/>
        </w:rPr>
        <w:instrText xml:space="preserve"> AUTONUMLGL  \* Arabic \e </w:instrText>
      </w:r>
      <w:r w:rsidR="00EC2E92" w:rsidRPr="00B26A53">
        <w:rPr>
          <w:rFonts w:eastAsia="Arial Unicode MS"/>
          <w:kern w:val="0"/>
          <w:lang w:val="de-DE"/>
        </w:rPr>
        <w:fldChar w:fldCharType="end"/>
      </w:r>
      <w:r w:rsidRPr="00FE0922">
        <w:rPr>
          <w:rFonts w:eastAsia="Arial Unicode MS"/>
          <w:kern w:val="0"/>
          <w:lang w:val="de-DE"/>
        </w:rPr>
        <w:t>&gt;</w:t>
      </w:r>
    </w:p>
    <w:p w:rsidR="0083721F" w:rsidRDefault="0083721F" w:rsidP="0083721F">
      <w:pPr>
        <w:rPr>
          <w:lang w:val="de-DE"/>
        </w:rPr>
      </w:pPr>
      <w:r>
        <w:rPr>
          <w:lang w:val="de-DE"/>
        </w:rPr>
        <w:t xml:space="preserve">Abkürzungsverzeichnisse, tabellarische Darstellungen, glossierte Satzbeispiele kommen in (unsichtbare)Tabellen. Tabellen </w:t>
      </w:r>
      <w:r w:rsidRPr="00FE0922">
        <w:rPr>
          <w:lang w:val="de-DE"/>
        </w:rPr>
        <w:t xml:space="preserve">dürfen </w:t>
      </w:r>
      <w:r w:rsidRPr="00FE0922">
        <w:rPr>
          <w:b/>
          <w:lang w:val="de-DE"/>
        </w:rPr>
        <w:t>nicht</w:t>
      </w:r>
      <w:r>
        <w:rPr>
          <w:lang w:val="de-DE"/>
        </w:rPr>
        <w:t xml:space="preserve"> verschachtelt werden.</w:t>
      </w:r>
    </w:p>
    <w:tbl>
      <w:tblPr>
        <w:tblW w:w="9071" w:type="dxa"/>
        <w:tblLayout w:type="fixed"/>
        <w:tblCellMar>
          <w:left w:w="113" w:type="dxa"/>
        </w:tblCellMar>
        <w:tblLook w:val="0000"/>
      </w:tblPr>
      <w:tblGrid>
        <w:gridCol w:w="762"/>
        <w:gridCol w:w="967"/>
        <w:gridCol w:w="1082"/>
        <w:gridCol w:w="674"/>
        <w:gridCol w:w="1046"/>
        <w:gridCol w:w="674"/>
        <w:gridCol w:w="1434"/>
        <w:gridCol w:w="1576"/>
        <w:gridCol w:w="856"/>
      </w:tblGrid>
      <w:tr w:rsidR="0083721F" w:rsidTr="00807EC8">
        <w:tc>
          <w:tcPr>
            <w:tcW w:w="762"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FE0922">
              <w:rPr>
                <w:lang w:val="de-DE"/>
              </w:rPr>
              <w:t xml:space="preserve"> </w:t>
            </w:r>
            <w:r w:rsidRPr="00D73F70">
              <w:t>(20)</w:t>
            </w:r>
          </w:p>
        </w:tc>
        <w:tc>
          <w:tcPr>
            <w:tcW w:w="967"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Ture,</w:t>
            </w:r>
          </w:p>
        </w:tc>
        <w:tc>
          <w:tcPr>
            <w:tcW w:w="1082"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 xml:space="preserve">tii </w:t>
            </w:r>
          </w:p>
        </w:tc>
        <w:tc>
          <w:tcPr>
            <w:tcW w:w="674"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mo</w:t>
            </w:r>
          </w:p>
        </w:tc>
        <w:tc>
          <w:tcPr>
            <w:tcW w:w="1046"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ni-ya</w:t>
            </w:r>
          </w:p>
        </w:tc>
        <w:tc>
          <w:tcPr>
            <w:tcW w:w="674"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mo</w:t>
            </w:r>
          </w:p>
        </w:tc>
        <w:tc>
          <w:tcPr>
            <w:tcW w:w="1434"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ni-mangi</w:t>
            </w:r>
          </w:p>
        </w:tc>
        <w:tc>
          <w:tcPr>
            <w:tcW w:w="1576"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a-pai</w:t>
            </w:r>
          </w:p>
        </w:tc>
        <w:tc>
          <w:tcPr>
            <w:tcW w:w="856"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gbe!</w:t>
            </w:r>
          </w:p>
        </w:tc>
      </w:tr>
      <w:tr w:rsidR="0083721F" w:rsidTr="00807EC8">
        <w:tc>
          <w:tcPr>
            <w:tcW w:w="762" w:type="dxa"/>
            <w:tcBorders>
              <w:top w:val="single" w:sz="4" w:space="0" w:color="000000"/>
              <w:left w:val="single" w:sz="4" w:space="0" w:color="000000"/>
              <w:bottom w:val="single" w:sz="4" w:space="0" w:color="000000"/>
              <w:right w:val="single" w:sz="4" w:space="0" w:color="000000"/>
            </w:tcBorders>
          </w:tcPr>
          <w:p w:rsidR="0083721F" w:rsidRDefault="0083721F" w:rsidP="00807EC8">
            <w:pPr>
              <w:rPr>
                <w:rFonts w:ascii="Times New Roman" w:hAnsi="Times New Roman" w:cs="Times New Roman"/>
                <w:lang w:val="it-IT"/>
              </w:rPr>
            </w:pPr>
          </w:p>
        </w:tc>
        <w:tc>
          <w:tcPr>
            <w:tcW w:w="967" w:type="dxa"/>
            <w:tcBorders>
              <w:top w:val="single" w:sz="4" w:space="0" w:color="000000"/>
              <w:left w:val="single" w:sz="4" w:space="0" w:color="000000"/>
              <w:bottom w:val="single" w:sz="4" w:space="0" w:color="000000"/>
              <w:right w:val="single" w:sz="4" w:space="0" w:color="000000"/>
            </w:tcBorders>
          </w:tcPr>
          <w:p w:rsidR="0083721F" w:rsidRPr="00DB27F8" w:rsidRDefault="0083721F" w:rsidP="00807EC8">
            <w:pPr>
              <w:rPr>
                <w:rStyle w:val="SmallCaps"/>
              </w:rPr>
            </w:pPr>
            <w:r w:rsidRPr="00DB27F8">
              <w:rPr>
                <w:rStyle w:val="SmallCaps"/>
                <w:lang w:eastAsia="de-DE"/>
              </w:rPr>
              <w:t>T.</w:t>
            </w:r>
          </w:p>
        </w:tc>
        <w:tc>
          <w:tcPr>
            <w:tcW w:w="1082" w:type="dxa"/>
            <w:tcBorders>
              <w:top w:val="single" w:sz="4" w:space="0" w:color="000000"/>
              <w:left w:val="single" w:sz="4" w:space="0" w:color="000000"/>
              <w:bottom w:val="single" w:sz="4" w:space="0" w:color="000000"/>
              <w:right w:val="single" w:sz="4" w:space="0" w:color="000000"/>
            </w:tcBorders>
          </w:tcPr>
          <w:p w:rsidR="0083721F" w:rsidRPr="00DB27F8" w:rsidRDefault="0083721F" w:rsidP="00807EC8">
            <w:pPr>
              <w:rPr>
                <w:rStyle w:val="SmallCaps"/>
              </w:rPr>
            </w:pPr>
            <w:r w:rsidRPr="00DB27F8">
              <w:rPr>
                <w:rStyle w:val="SmallCaps"/>
                <w:lang w:eastAsia="de-DE"/>
              </w:rPr>
              <w:t>INAN</w:t>
            </w:r>
          </w:p>
        </w:tc>
        <w:tc>
          <w:tcPr>
            <w:tcW w:w="674" w:type="dxa"/>
            <w:tcBorders>
              <w:top w:val="single" w:sz="4" w:space="0" w:color="000000"/>
              <w:left w:val="single" w:sz="4" w:space="0" w:color="000000"/>
              <w:bottom w:val="single" w:sz="4" w:space="0" w:color="000000"/>
              <w:right w:val="single" w:sz="4" w:space="0" w:color="000000"/>
            </w:tcBorders>
          </w:tcPr>
          <w:p w:rsidR="0083721F" w:rsidRPr="00DB27F8" w:rsidRDefault="0083721F" w:rsidP="00807EC8">
            <w:pPr>
              <w:rPr>
                <w:rStyle w:val="SmallCaps"/>
              </w:rPr>
            </w:pPr>
            <w:r w:rsidRPr="00DB27F8">
              <w:rPr>
                <w:rStyle w:val="SmallCaps"/>
                <w:lang w:eastAsia="de-DE"/>
              </w:rPr>
              <w:t>3s</w:t>
            </w:r>
          </w:p>
        </w:tc>
        <w:tc>
          <w:tcPr>
            <w:tcW w:w="1046"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B27F8">
              <w:rPr>
                <w:rStyle w:val="SmallCaps"/>
                <w:lang w:eastAsia="de-DE"/>
              </w:rPr>
              <w:t>X-</w:t>
            </w:r>
            <w:r w:rsidRPr="00D73F70">
              <w:t>say</w:t>
            </w:r>
          </w:p>
        </w:tc>
        <w:tc>
          <w:tcPr>
            <w:tcW w:w="674" w:type="dxa"/>
            <w:tcBorders>
              <w:top w:val="single" w:sz="4" w:space="0" w:color="000000"/>
              <w:left w:val="single" w:sz="4" w:space="0" w:color="000000"/>
              <w:bottom w:val="single" w:sz="4" w:space="0" w:color="000000"/>
              <w:right w:val="single" w:sz="4" w:space="0" w:color="000000"/>
            </w:tcBorders>
          </w:tcPr>
          <w:p w:rsidR="0083721F" w:rsidRPr="00DB27F8" w:rsidRDefault="0083721F" w:rsidP="00807EC8">
            <w:pPr>
              <w:rPr>
                <w:rStyle w:val="SmallCaps"/>
              </w:rPr>
            </w:pPr>
            <w:r w:rsidRPr="00DB27F8">
              <w:rPr>
                <w:rStyle w:val="SmallCaps"/>
                <w:lang w:eastAsia="de-DE"/>
              </w:rPr>
              <w:t>2s</w:t>
            </w:r>
          </w:p>
        </w:tc>
        <w:tc>
          <w:tcPr>
            <w:tcW w:w="1434"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X-make</w:t>
            </w:r>
          </w:p>
        </w:tc>
        <w:tc>
          <w:tcPr>
            <w:tcW w:w="1576"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B27F8">
              <w:rPr>
                <w:rStyle w:val="SmallCaps"/>
                <w:lang w:eastAsia="de-DE"/>
              </w:rPr>
              <w:t>PL</w:t>
            </w:r>
            <w:r w:rsidRPr="00D73F70">
              <w:t>-matter</w:t>
            </w:r>
          </w:p>
        </w:tc>
        <w:tc>
          <w:tcPr>
            <w:tcW w:w="856" w:type="dxa"/>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very</w:t>
            </w:r>
          </w:p>
        </w:tc>
      </w:tr>
      <w:tr w:rsidR="0083721F" w:rsidTr="00807EC8">
        <w:tc>
          <w:tcPr>
            <w:tcW w:w="762" w:type="dxa"/>
            <w:tcBorders>
              <w:top w:val="single" w:sz="4" w:space="0" w:color="000000"/>
              <w:left w:val="single" w:sz="4" w:space="0" w:color="000000"/>
              <w:bottom w:val="single" w:sz="4" w:space="0" w:color="000000"/>
              <w:right w:val="single" w:sz="4" w:space="0" w:color="000000"/>
            </w:tcBorders>
          </w:tcPr>
          <w:p w:rsidR="0083721F" w:rsidRDefault="0083721F" w:rsidP="00807EC8">
            <w:pPr>
              <w:rPr>
                <w:rFonts w:ascii="Times New Roman" w:hAnsi="Times New Roman" w:cs="Times New Roman"/>
                <w:lang w:val="it-IT"/>
              </w:rPr>
            </w:pPr>
          </w:p>
        </w:tc>
        <w:tc>
          <w:tcPr>
            <w:tcW w:w="8309" w:type="dxa"/>
            <w:gridSpan w:val="8"/>
            <w:tcBorders>
              <w:top w:val="single" w:sz="4" w:space="0" w:color="000000"/>
              <w:left w:val="single" w:sz="4" w:space="0" w:color="000000"/>
              <w:bottom w:val="single" w:sz="4" w:space="0" w:color="000000"/>
              <w:right w:val="single" w:sz="4" w:space="0" w:color="000000"/>
            </w:tcBorders>
          </w:tcPr>
          <w:p w:rsidR="0083721F" w:rsidRPr="00D73F70" w:rsidRDefault="0083721F" w:rsidP="00807EC8">
            <w:r w:rsidRPr="00D73F70">
              <w:t xml:space="preserve">Well [that means] Ture, you often </w:t>
            </w:r>
            <w:r>
              <w:t>claim to be a worker of wonders</w:t>
            </w:r>
            <w:r w:rsidRPr="00D73F70">
              <w:t xml:space="preserve"> </w:t>
            </w:r>
          </w:p>
        </w:tc>
      </w:tr>
    </w:tbl>
    <w:p w:rsidR="0083721F" w:rsidRPr="00FE0922" w:rsidRDefault="0083721F" w:rsidP="0083721F"/>
    <w:p w:rsidR="0083721F" w:rsidRDefault="0083721F" w:rsidP="0083721F">
      <w:pPr>
        <w:pStyle w:val="Heading1"/>
        <w:rPr>
          <w:lang w:val="de-DE"/>
        </w:rPr>
      </w:pPr>
      <w:r>
        <w:rPr>
          <w:lang w:val="de-DE"/>
        </w:rPr>
        <w:t>Abbildungen (Grafiken, Bilder, Karten):</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sidRPr="00FE0922">
        <w:rPr>
          <w:rFonts w:eastAsia="Arial Unicode MS"/>
          <w:kern w:val="0"/>
          <w:lang w:val="de-DE"/>
        </w:rPr>
        <w:fldChar w:fldCharType="begin"/>
      </w:r>
      <w:r w:rsidRPr="00FE0922">
        <w:rPr>
          <w:rFonts w:eastAsia="Arial Unicode MS"/>
          <w:kern w:val="0"/>
          <w:lang w:val="de-DE"/>
        </w:rPr>
        <w:instrText xml:space="preserve"> AUTONUMLGL  \* Arabic \e </w:instrText>
      </w:r>
      <w:r w:rsidR="00EC2E92" w:rsidRPr="00FE0922">
        <w:rPr>
          <w:rFonts w:eastAsia="Arial Unicode MS"/>
          <w:kern w:val="0"/>
          <w:lang w:val="de-DE"/>
        </w:rPr>
        <w:fldChar w:fldCharType="end"/>
      </w:r>
      <w:r w:rsidRPr="00FE0922">
        <w:rPr>
          <w:rFonts w:eastAsia="Arial Unicode MS"/>
          <w:kern w:val="0"/>
          <w:lang w:val="de-DE"/>
        </w:rPr>
        <w:t>&gt;</w:t>
      </w:r>
    </w:p>
    <w:p w:rsidR="0083721F" w:rsidRPr="006F2E37" w:rsidRDefault="0083721F" w:rsidP="0083721F">
      <w:pPr>
        <w:rPr>
          <w:lang w:val="de-DE"/>
        </w:rPr>
      </w:pPr>
      <w:r>
        <w:rPr>
          <w:b/>
          <w:lang w:val="de-DE"/>
        </w:rPr>
        <w:t>Abbildungen</w:t>
      </w:r>
      <w:r w:rsidRPr="006F2E37">
        <w:rPr>
          <w:lang w:val="de-DE"/>
        </w:rPr>
        <w:t xml:space="preserve"> w</w:t>
      </w:r>
      <w:r>
        <w:rPr>
          <w:lang w:val="de-DE"/>
        </w:rPr>
        <w:t>e</w:t>
      </w:r>
      <w:r w:rsidRPr="006F2E37">
        <w:rPr>
          <w:lang w:val="de-DE"/>
        </w:rPr>
        <w:t>rden do</w:t>
      </w:r>
      <w:r>
        <w:rPr>
          <w:lang w:val="de-DE"/>
        </w:rPr>
        <w:t>rt eingefügt, wo sie hingehören, separat nummeriert und mit Titeln versehen.</w:t>
      </w:r>
    </w:p>
    <w:p w:rsidR="0083721F" w:rsidRDefault="0083721F" w:rsidP="0083721F">
      <w:pPr>
        <w:rPr>
          <w:lang w:val="de-DE"/>
        </w:rPr>
      </w:pPr>
      <w:r>
        <w:rPr>
          <w:lang w:val="de-DE"/>
        </w:rPr>
        <w:t>Für Abbildungen sind pixelbasierte Vorlagen (jpg- oder gif-Format) erforderlich. Vektorbasierte Grafiken oder mit Word und Powerpoint erstellte Zeichnungen werden nicht konvertiert.</w:t>
      </w:r>
    </w:p>
    <w:p w:rsidR="0083721F" w:rsidRPr="00FE0922" w:rsidRDefault="0083721F" w:rsidP="0083721F">
      <w:pPr>
        <w:pStyle w:val="Paragraphnumbering"/>
        <w:suppressAutoHyphens w:val="0"/>
        <w:rPr>
          <w:rFonts w:eastAsia="Arial Unicode MS"/>
          <w:kern w:val="0"/>
          <w:lang w:val="de-DE"/>
        </w:rPr>
      </w:pPr>
      <w:r w:rsidRPr="00FE0922">
        <w:rPr>
          <w:rFonts w:eastAsia="Arial Unicode MS"/>
          <w:kern w:val="0"/>
          <w:lang w:val="de-DE"/>
        </w:rPr>
        <w:t>&lt;</w:t>
      </w:r>
      <w:r w:rsidR="00EC2E92">
        <w:rPr>
          <w:rFonts w:eastAsia="Arial Unicode MS"/>
          <w:kern w:val="0"/>
        </w:rPr>
        <w:fldChar w:fldCharType="begin"/>
      </w:r>
      <w:r>
        <w:rPr>
          <w:rFonts w:eastAsia="Arial Unicode MS"/>
          <w:kern w:val="0"/>
        </w:rPr>
        <w:instrText xml:space="preserve"> AUTONUMLGL  \* Arabic \e </w:instrText>
      </w:r>
      <w:r w:rsidR="00EC2E92">
        <w:rPr>
          <w:rFonts w:eastAsia="Arial Unicode MS"/>
          <w:kern w:val="0"/>
        </w:rPr>
        <w:fldChar w:fldCharType="end"/>
      </w:r>
      <w:r w:rsidRPr="00FE0922">
        <w:rPr>
          <w:rFonts w:eastAsia="Arial Unicode MS"/>
          <w:kern w:val="0"/>
          <w:lang w:val="de-DE"/>
        </w:rPr>
        <w:t>&gt;</w:t>
      </w:r>
    </w:p>
    <w:p w:rsidR="0083721F" w:rsidRDefault="0083721F" w:rsidP="0083721F">
      <w:pPr>
        <w:tabs>
          <w:tab w:val="left" w:pos="426"/>
        </w:tabs>
        <w:spacing w:line="360" w:lineRule="auto"/>
        <w:rPr>
          <w:lang w:val="de-DE"/>
        </w:rPr>
      </w:pPr>
      <w:r w:rsidRPr="00026570">
        <w:rPr>
          <w:b/>
          <w:lang w:val="de-DE"/>
        </w:rPr>
        <w:t xml:space="preserve">Anmerkungen </w:t>
      </w:r>
      <w:r w:rsidRPr="006972B9">
        <w:rPr>
          <w:lang w:val="de-DE"/>
        </w:rPr>
        <w:t>erfolgen in Fußnoten.</w:t>
      </w:r>
    </w:p>
    <w:p w:rsidR="00005DA7" w:rsidRPr="0083721F" w:rsidRDefault="00005DA7" w:rsidP="0083721F"/>
    <w:sectPr w:rsidR="00005DA7" w:rsidRPr="0083721F" w:rsidSect="00B43285">
      <w:footerReference w:type="default" r:id="rId12"/>
      <w:pgSz w:w="11906" w:h="16838"/>
      <w:pgMar w:top="1135" w:right="1417" w:bottom="1134" w:left="1417" w:header="720" w:footer="709"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C94" w:rsidRDefault="00457C94" w:rsidP="00427557">
      <w:pPr>
        <w:spacing w:after="0" w:line="240" w:lineRule="auto"/>
      </w:pPr>
      <w:r>
        <w:separator/>
      </w:r>
    </w:p>
  </w:endnote>
  <w:endnote w:type="continuationSeparator" w:id="0">
    <w:p w:rsidR="00457C94" w:rsidRDefault="00457C94" w:rsidP="004275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cheherazade">
    <w:altName w:val="Times New Roman"/>
    <w:charset w:val="00"/>
    <w:family w:val="auto"/>
    <w:pitch w:val="variable"/>
    <w:sig w:usb0="00000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haris SIL">
    <w:altName w:val="Cambria"/>
    <w:panose1 w:val="02000500060000020004"/>
    <w:charset w:val="00"/>
    <w:family w:val="auto"/>
    <w:notTrueType/>
    <w:pitch w:val="variable"/>
    <w:sig w:usb0="00000003" w:usb1="00000000" w:usb2="00000000" w:usb3="00000000" w:csb0="00000001" w:csb1="00000000"/>
  </w:font>
  <w:font w:name="Aegyptus">
    <w:panose1 w:val="020405020508060A0203"/>
    <w:charset w:val="00"/>
    <w:family w:val="roman"/>
    <w:pitch w:val="variable"/>
    <w:sig w:usb0="A000002F" w:usb1="020060E2" w:usb2="04000020" w:usb3="00000000" w:csb0="00000001" w:csb1="00000000"/>
  </w:font>
  <w:font w:name="Nilus">
    <w:panose1 w:val="020405020508060A0203"/>
    <w:charset w:val="00"/>
    <w:family w:val="roman"/>
    <w:pitch w:val="variable"/>
    <w:sig w:usb0="A000012F" w:usb1="020060E2" w:usb2="04000020" w:usb3="00000000" w:csb0="00000001" w:csb1="00000000"/>
  </w:font>
  <w:font w:name="RK Meroitic (Demotic)">
    <w:panose1 w:val="020B0603050302020204"/>
    <w:charset w:val="02"/>
    <w:family w:val="swiss"/>
    <w:pitch w:val="variable"/>
    <w:sig w:usb0="00000000" w:usb1="10000000" w:usb2="00000000" w:usb3="00000000" w:csb0="80000000" w:csb1="00000000"/>
  </w:font>
  <w:font w:name="FreeSans">
    <w:altName w:val="Times New Roman"/>
    <w:panose1 w:val="00000000000000000000"/>
    <w:charset w:val="00"/>
    <w:family w:val="auto"/>
    <w:notTrueType/>
    <w:pitch w:val="variable"/>
    <w:sig w:usb0="00000003" w:usb1="00000000" w:usb2="00000000" w:usb3="00000000" w:csb0="00000001" w:csb1="00000000"/>
  </w:font>
  <w:font w:name="font313">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ntinoou">
    <w:altName w:val="Malgun Gothic"/>
    <w:panose1 w:val="02000503020000020003"/>
    <w:charset w:val="00"/>
    <w:family w:val="auto"/>
    <w:pitch w:val="variable"/>
    <w:sig w:usb0="E00002FF" w:usb1="4200606A" w:usb2="02000001" w:usb3="00000000" w:csb0="00020009" w:csb1="00000000"/>
  </w:font>
  <w:font w:name="New Athena Unicode">
    <w:altName w:val="Bell MT"/>
    <w:panose1 w:val="02000503000000020003"/>
    <w:charset w:val="00"/>
    <w:family w:val="auto"/>
    <w:pitch w:val="variable"/>
    <w:sig w:usb0="E00002FF" w:usb1="5000E8FB" w:usb2="00200000" w:usb3="00000000" w:csb0="0000008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092" w:rsidRDefault="00EC2E92">
    <w:pPr>
      <w:pStyle w:val="Footer"/>
      <w:jc w:val="center"/>
    </w:pPr>
    <w:r>
      <w:fldChar w:fldCharType="begin"/>
    </w:r>
    <w:r w:rsidR="00425380">
      <w:instrText xml:space="preserve"> PAGE </w:instrText>
    </w:r>
    <w:r>
      <w:fldChar w:fldCharType="separate"/>
    </w:r>
    <w:r w:rsidR="00520900">
      <w:rPr>
        <w:noProof/>
      </w:rPr>
      <w:t>7</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C94" w:rsidRDefault="00457C94" w:rsidP="00427557">
      <w:pPr>
        <w:spacing w:after="0" w:line="240" w:lineRule="auto"/>
      </w:pPr>
      <w:r>
        <w:separator/>
      </w:r>
    </w:p>
  </w:footnote>
  <w:footnote w:type="continuationSeparator" w:id="0">
    <w:p w:rsidR="00457C94" w:rsidRDefault="00457C94" w:rsidP="004275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A7C9EF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43675A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B1E27F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C5EDCF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F7CDD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6DE917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C089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D12ACF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3D4673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0832DDF8"/>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Num44"/>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nsid w:val="00000002"/>
    <w:multiLevelType w:val="multilevel"/>
    <w:tmpl w:val="00000002"/>
    <w:name w:val="WWNum46"/>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nsid w:val="00000003"/>
    <w:multiLevelType w:val="multilevel"/>
    <w:tmpl w:val="00000003"/>
    <w:name w:val="WWNum4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3">
    <w:nsid w:val="00000004"/>
    <w:multiLevelType w:val="multilevel"/>
    <w:tmpl w:val="00000004"/>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4">
    <w:nsid w:val="04B0782A"/>
    <w:multiLevelType w:val="hybridMultilevel"/>
    <w:tmpl w:val="B62C5B50"/>
    <w:lvl w:ilvl="0" w:tplc="78281BAA">
      <w:start w:val="110"/>
      <w:numFmt w:val="decimal"/>
      <w:lvlText w:val="%1"/>
      <w:lvlJc w:val="left"/>
      <w:pPr>
        <w:tabs>
          <w:tab w:val="num" w:pos="1770"/>
        </w:tabs>
        <w:ind w:left="1770" w:hanging="141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8921182"/>
    <w:multiLevelType w:val="hybridMultilevel"/>
    <w:tmpl w:val="B510C822"/>
    <w:lvl w:ilvl="0" w:tplc="0407000F">
      <w:start w:val="1"/>
      <w:numFmt w:val="decimal"/>
      <w:lvlText w:val="%1."/>
      <w:lvlJc w:val="left"/>
      <w:pPr>
        <w:ind w:left="720"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6">
    <w:nsid w:val="355841ED"/>
    <w:multiLevelType w:val="hybridMultilevel"/>
    <w:tmpl w:val="E07C8DA0"/>
    <w:lvl w:ilvl="0" w:tplc="0407000F">
      <w:start w:val="1"/>
      <w:numFmt w:val="decimal"/>
      <w:lvlText w:val="%1."/>
      <w:lvlJc w:val="left"/>
      <w:pPr>
        <w:ind w:left="720"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7">
    <w:nsid w:val="5798283F"/>
    <w:multiLevelType w:val="hybridMultilevel"/>
    <w:tmpl w:val="4D1EE780"/>
    <w:lvl w:ilvl="0" w:tplc="D4C6510C">
      <w:start w:val="1"/>
      <w:numFmt w:val="decimal"/>
      <w:pStyle w:val="Listing-Numbered"/>
      <w:lvlText w:val="%1."/>
      <w:lvlJc w:val="left"/>
      <w:pPr>
        <w:ind w:left="720"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8">
    <w:nsid w:val="5CC70DF8"/>
    <w:multiLevelType w:val="hybridMultilevel"/>
    <w:tmpl w:val="2F425214"/>
    <w:lvl w:ilvl="0" w:tplc="0407000F">
      <w:start w:val="1"/>
      <w:numFmt w:val="decimal"/>
      <w:lvlText w:val="%1."/>
      <w:lvlJc w:val="left"/>
      <w:pPr>
        <w:ind w:left="720"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9">
    <w:nsid w:val="77332FCC"/>
    <w:multiLevelType w:val="hybridMultilevel"/>
    <w:tmpl w:val="32262D8C"/>
    <w:lvl w:ilvl="0" w:tplc="A28EC042">
      <w:start w:val="1"/>
      <w:numFmt w:val="bullet"/>
      <w:pStyle w:val="Listing-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7A2414A9"/>
    <w:multiLevelType w:val="multilevel"/>
    <w:tmpl w:val="44722BE4"/>
    <w:lvl w:ilvl="0">
      <w:start w:val="1"/>
      <w:numFmt w:val="decimal"/>
      <w:lvlText w:val="%1"/>
      <w:lvlJc w:val="left"/>
      <w:pPr>
        <w:tabs>
          <w:tab w:val="num" w:pos="360"/>
        </w:tabs>
        <w:ind w:left="360" w:hanging="360"/>
      </w:pPr>
      <w:rPr>
        <w:rFonts w:cs="Times New Roman" w:hint="default"/>
      </w:rPr>
    </w:lvl>
    <w:lvl w:ilvl="1">
      <w:start w:val="26"/>
      <w:numFmt w:val="decimal"/>
      <w:lvlText w:val="%1.%2"/>
      <w:lvlJc w:val="left"/>
      <w:pPr>
        <w:tabs>
          <w:tab w:val="num" w:pos="0"/>
        </w:tabs>
        <w:ind w:hanging="360"/>
      </w:pPr>
      <w:rPr>
        <w:rFonts w:cs="Times New Roman" w:hint="default"/>
      </w:rPr>
    </w:lvl>
    <w:lvl w:ilvl="2">
      <w:start w:val="1"/>
      <w:numFmt w:val="decimal"/>
      <w:lvlText w:val="%1.%2.%3"/>
      <w:lvlJc w:val="left"/>
      <w:pPr>
        <w:tabs>
          <w:tab w:val="num" w:pos="0"/>
        </w:tabs>
        <w:ind w:hanging="720"/>
      </w:pPr>
      <w:rPr>
        <w:rFonts w:cs="Times New Roman" w:hint="default"/>
      </w:rPr>
    </w:lvl>
    <w:lvl w:ilvl="3">
      <w:start w:val="1"/>
      <w:numFmt w:val="decimal"/>
      <w:lvlText w:val="%1.%2.%3.%4"/>
      <w:lvlJc w:val="left"/>
      <w:pPr>
        <w:tabs>
          <w:tab w:val="num" w:pos="0"/>
        </w:tabs>
        <w:ind w:hanging="1080"/>
      </w:pPr>
      <w:rPr>
        <w:rFonts w:cs="Times New Roman" w:hint="default"/>
      </w:rPr>
    </w:lvl>
    <w:lvl w:ilvl="4">
      <w:start w:val="1"/>
      <w:numFmt w:val="decimal"/>
      <w:lvlText w:val="%1.%2.%3.%4.%5"/>
      <w:lvlJc w:val="left"/>
      <w:pPr>
        <w:tabs>
          <w:tab w:val="num" w:pos="-360"/>
        </w:tabs>
        <w:ind w:left="-360" w:hanging="1080"/>
      </w:pPr>
      <w:rPr>
        <w:rFonts w:cs="Times New Roman" w:hint="default"/>
      </w:rPr>
    </w:lvl>
    <w:lvl w:ilvl="5">
      <w:start w:val="1"/>
      <w:numFmt w:val="decimal"/>
      <w:lvlText w:val="%1.%2.%3.%4.%5.%6"/>
      <w:lvlJc w:val="left"/>
      <w:pPr>
        <w:tabs>
          <w:tab w:val="num" w:pos="-360"/>
        </w:tabs>
        <w:ind w:left="-360" w:hanging="1440"/>
      </w:pPr>
      <w:rPr>
        <w:rFonts w:cs="Times New Roman" w:hint="default"/>
      </w:rPr>
    </w:lvl>
    <w:lvl w:ilvl="6">
      <w:start w:val="1"/>
      <w:numFmt w:val="decimal"/>
      <w:lvlText w:val="%1.%2.%3.%4.%5.%6.%7"/>
      <w:lvlJc w:val="left"/>
      <w:pPr>
        <w:tabs>
          <w:tab w:val="num" w:pos="-720"/>
        </w:tabs>
        <w:ind w:left="-720" w:hanging="1440"/>
      </w:pPr>
      <w:rPr>
        <w:rFonts w:cs="Times New Roman" w:hint="default"/>
      </w:rPr>
    </w:lvl>
    <w:lvl w:ilvl="7">
      <w:start w:val="1"/>
      <w:numFmt w:val="decimal"/>
      <w:lvlText w:val="%1.%2.%3.%4.%5.%6.%7.%8"/>
      <w:lvlJc w:val="left"/>
      <w:pPr>
        <w:tabs>
          <w:tab w:val="num" w:pos="-720"/>
        </w:tabs>
        <w:ind w:left="-720" w:hanging="1800"/>
      </w:pPr>
      <w:rPr>
        <w:rFonts w:cs="Times New Roman" w:hint="default"/>
      </w:rPr>
    </w:lvl>
    <w:lvl w:ilvl="8">
      <w:start w:val="1"/>
      <w:numFmt w:val="decimal"/>
      <w:lvlText w:val="%1.%2.%3.%4.%5.%6.%7.%8.%9"/>
      <w:lvlJc w:val="left"/>
      <w:pPr>
        <w:tabs>
          <w:tab w:val="num" w:pos="-720"/>
        </w:tabs>
        <w:ind w:left="-720" w:hanging="2160"/>
      </w:pPr>
      <w:rPr>
        <w:rFonts w:cs="Times New Roman" w:hint="default"/>
      </w:rPr>
    </w:lvl>
  </w:abstractNum>
  <w:abstractNum w:abstractNumId="21">
    <w:nsid w:val="7C675AA7"/>
    <w:multiLevelType w:val="hybridMultilevel"/>
    <w:tmpl w:val="FAE49B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2"/>
  </w:num>
  <w:num w:numId="4">
    <w:abstractNumId w:val="13"/>
  </w:num>
  <w:num w:numId="5">
    <w:abstractNumId w:val="14"/>
  </w:num>
  <w:num w:numId="6">
    <w:abstractNumId w:val="20"/>
  </w:num>
  <w:num w:numId="7">
    <w:abstractNumId w:val="16"/>
  </w:num>
  <w:num w:numId="8">
    <w:abstractNumId w:val="15"/>
  </w:num>
  <w:num w:numId="9">
    <w:abstractNumId w:val="18"/>
  </w:num>
  <w:num w:numId="10">
    <w:abstractNumId w:val="21"/>
  </w:num>
  <w:num w:numId="11">
    <w:abstractNumId w:val="19"/>
  </w:num>
  <w:num w:numId="12">
    <w:abstractNumId w:val="17"/>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704"/>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applyBreakingRules/>
  </w:compat>
  <w:rsids>
    <w:rsidRoot w:val="00294501"/>
    <w:rsid w:val="00004302"/>
    <w:rsid w:val="00005DA7"/>
    <w:rsid w:val="0001325C"/>
    <w:rsid w:val="00020A5A"/>
    <w:rsid w:val="00026570"/>
    <w:rsid w:val="000420B6"/>
    <w:rsid w:val="000650A9"/>
    <w:rsid w:val="000756E8"/>
    <w:rsid w:val="000C0209"/>
    <w:rsid w:val="000D3761"/>
    <w:rsid w:val="00103D28"/>
    <w:rsid w:val="00114092"/>
    <w:rsid w:val="00146266"/>
    <w:rsid w:val="00181FC4"/>
    <w:rsid w:val="00190E56"/>
    <w:rsid w:val="00196DA2"/>
    <w:rsid w:val="001F482C"/>
    <w:rsid w:val="002153A0"/>
    <w:rsid w:val="002213BF"/>
    <w:rsid w:val="00226B1C"/>
    <w:rsid w:val="00240100"/>
    <w:rsid w:val="002658C7"/>
    <w:rsid w:val="00266085"/>
    <w:rsid w:val="00294501"/>
    <w:rsid w:val="002A715C"/>
    <w:rsid w:val="002E7BCE"/>
    <w:rsid w:val="003308CE"/>
    <w:rsid w:val="00377051"/>
    <w:rsid w:val="003872C3"/>
    <w:rsid w:val="003B3C2A"/>
    <w:rsid w:val="003C1DA4"/>
    <w:rsid w:val="003E5147"/>
    <w:rsid w:val="004115F7"/>
    <w:rsid w:val="00425380"/>
    <w:rsid w:val="00427557"/>
    <w:rsid w:val="004372B5"/>
    <w:rsid w:val="00457C94"/>
    <w:rsid w:val="00466AE4"/>
    <w:rsid w:val="004E3632"/>
    <w:rsid w:val="00520900"/>
    <w:rsid w:val="00526551"/>
    <w:rsid w:val="005642BC"/>
    <w:rsid w:val="00587DAA"/>
    <w:rsid w:val="005A62E7"/>
    <w:rsid w:val="00623A0B"/>
    <w:rsid w:val="006337E8"/>
    <w:rsid w:val="00660646"/>
    <w:rsid w:val="006972B9"/>
    <w:rsid w:val="00697809"/>
    <w:rsid w:val="006B1CC3"/>
    <w:rsid w:val="006C1255"/>
    <w:rsid w:val="006E65E5"/>
    <w:rsid w:val="006E79D6"/>
    <w:rsid w:val="006F0303"/>
    <w:rsid w:val="006F2E37"/>
    <w:rsid w:val="00715D03"/>
    <w:rsid w:val="00746059"/>
    <w:rsid w:val="00746C98"/>
    <w:rsid w:val="0075768A"/>
    <w:rsid w:val="0077511B"/>
    <w:rsid w:val="00784770"/>
    <w:rsid w:val="007E0AAB"/>
    <w:rsid w:val="0083721F"/>
    <w:rsid w:val="008410B1"/>
    <w:rsid w:val="00871F15"/>
    <w:rsid w:val="00875F25"/>
    <w:rsid w:val="008D72E6"/>
    <w:rsid w:val="008F4445"/>
    <w:rsid w:val="00907648"/>
    <w:rsid w:val="00916AAC"/>
    <w:rsid w:val="00944E5D"/>
    <w:rsid w:val="00945493"/>
    <w:rsid w:val="00976D85"/>
    <w:rsid w:val="009A1EDD"/>
    <w:rsid w:val="009C03B2"/>
    <w:rsid w:val="009F0B38"/>
    <w:rsid w:val="00A16079"/>
    <w:rsid w:val="00A33D22"/>
    <w:rsid w:val="00A54889"/>
    <w:rsid w:val="00A73341"/>
    <w:rsid w:val="00A9204C"/>
    <w:rsid w:val="00A944F9"/>
    <w:rsid w:val="00AC10EA"/>
    <w:rsid w:val="00AD2098"/>
    <w:rsid w:val="00B26A53"/>
    <w:rsid w:val="00B43285"/>
    <w:rsid w:val="00B45B5D"/>
    <w:rsid w:val="00B76218"/>
    <w:rsid w:val="00BD37EF"/>
    <w:rsid w:val="00BD56DE"/>
    <w:rsid w:val="00C06840"/>
    <w:rsid w:val="00C45BA7"/>
    <w:rsid w:val="00C806B3"/>
    <w:rsid w:val="00C82509"/>
    <w:rsid w:val="00CE00F5"/>
    <w:rsid w:val="00CE0120"/>
    <w:rsid w:val="00CE5C0B"/>
    <w:rsid w:val="00D66654"/>
    <w:rsid w:val="00D73F70"/>
    <w:rsid w:val="00D95620"/>
    <w:rsid w:val="00DA01F4"/>
    <w:rsid w:val="00DB27F8"/>
    <w:rsid w:val="00DB36BD"/>
    <w:rsid w:val="00E646C7"/>
    <w:rsid w:val="00E752C4"/>
    <w:rsid w:val="00EC2E92"/>
    <w:rsid w:val="00EC3998"/>
    <w:rsid w:val="00EF57FC"/>
    <w:rsid w:val="00F11483"/>
    <w:rsid w:val="00F304B1"/>
    <w:rsid w:val="00FA20DC"/>
    <w:rsid w:val="00FC05FF"/>
    <w:rsid w:val="00FD67DC"/>
    <w:rsid w:val="00FE0922"/>
    <w:rsid w:val="00FF3DF9"/>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footer" w:semiHidden="1" w:uiPriority="0" w:unhideWhenUsed="1"/>
    <w:lsdException w:name="caption" w:semiHidden="1" w:uiPriority="0" w:unhideWhenUsed="1" w:qFormat="1"/>
    <w:lsdException w:name="table of figures" w:semiHidden="1" w:uiPriority="0" w:unhideWhenUsed="1"/>
    <w:lsdException w:name="footnote reference" w:semiHidden="1" w:uiPriority="0" w:unhideWhenUsed="1"/>
    <w:lsdException w:name="endnote reference" w:semiHidden="1" w:uiPriority="0" w:unhideWhenUsed="1"/>
    <w:lsdException w:name="endnote text" w:semiHidden="1" w:uiPriority="0"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Outline List 1" w:semiHidden="1" w:uiPriority="0" w:unhideWhenUsed="1"/>
    <w:lsdException w:name="Outline List 2" w:semiHidden="1" w:uiPriority="0" w:unhideWhenUsed="1"/>
    <w:lsdException w:name="Outline List 3" w:semiHidden="1" w:uiPriority="0" w:unhideWhenUsed="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Table Grid" w:uiPriority="0"/>
    <w:lsdException w:name="Table Them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213BF"/>
    <w:pPr>
      <w:suppressAutoHyphens/>
      <w:spacing w:after="120" w:line="260" w:lineRule="exact"/>
    </w:pPr>
    <w:rPr>
      <w:rFonts w:ascii="Arial" w:eastAsia="Batang" w:hAnsi="Arial" w:cs="Scheherazade"/>
      <w:kern w:val="1"/>
      <w:sz w:val="24"/>
      <w:szCs w:val="24"/>
      <w:lang w:eastAsia="de-DE"/>
    </w:rPr>
  </w:style>
  <w:style w:type="paragraph" w:styleId="Heading1">
    <w:name w:val="heading 1"/>
    <w:basedOn w:val="Normal"/>
    <w:next w:val="Normal"/>
    <w:link w:val="Heading1Char"/>
    <w:uiPriority w:val="9"/>
    <w:qFormat/>
    <w:rsid w:val="002213BF"/>
    <w:pPr>
      <w:keepNext/>
      <w:spacing w:before="240" w:after="60"/>
      <w:outlineLvl w:val="0"/>
    </w:pPr>
    <w:rPr>
      <w:b/>
      <w:bCs/>
      <w:sz w:val="32"/>
      <w:szCs w:val="32"/>
    </w:rPr>
  </w:style>
  <w:style w:type="paragraph" w:styleId="Heading2">
    <w:name w:val="heading 2"/>
    <w:basedOn w:val="Heading1"/>
    <w:next w:val="Normal"/>
    <w:link w:val="Heading2Char"/>
    <w:uiPriority w:val="9"/>
    <w:qFormat/>
    <w:rsid w:val="002213BF"/>
    <w:pPr>
      <w:outlineLvl w:val="1"/>
    </w:pPr>
    <w:rPr>
      <w:b w:val="0"/>
      <w:bCs w:val="0"/>
    </w:rPr>
  </w:style>
  <w:style w:type="paragraph" w:styleId="Heading3">
    <w:name w:val="heading 3"/>
    <w:basedOn w:val="Heading2"/>
    <w:next w:val="Normal"/>
    <w:link w:val="Heading3Char"/>
    <w:uiPriority w:val="9"/>
    <w:qFormat/>
    <w:rsid w:val="002213BF"/>
    <w:pPr>
      <w:outlineLvl w:val="2"/>
    </w:pPr>
  </w:style>
  <w:style w:type="paragraph" w:styleId="Heading4">
    <w:name w:val="heading 4"/>
    <w:basedOn w:val="Heading2"/>
    <w:next w:val="Normal"/>
    <w:link w:val="Heading4Char"/>
    <w:uiPriority w:val="9"/>
    <w:qFormat/>
    <w:rsid w:val="002213BF"/>
    <w:pPr>
      <w:outlineLvl w:val="3"/>
    </w:pPr>
  </w:style>
  <w:style w:type="paragraph" w:styleId="Heading5">
    <w:name w:val="heading 5"/>
    <w:basedOn w:val="Heading2"/>
    <w:next w:val="Normal"/>
    <w:link w:val="Heading5Char"/>
    <w:uiPriority w:val="9"/>
    <w:qFormat/>
    <w:rsid w:val="002213BF"/>
    <w:pPr>
      <w:outlineLvl w:val="4"/>
    </w:pPr>
  </w:style>
  <w:style w:type="paragraph" w:styleId="Heading6">
    <w:name w:val="heading 6"/>
    <w:basedOn w:val="Heading2"/>
    <w:next w:val="Normal"/>
    <w:link w:val="Heading6Char"/>
    <w:uiPriority w:val="9"/>
    <w:qFormat/>
    <w:rsid w:val="002213BF"/>
    <w:pPr>
      <w:outlineLvl w:val="5"/>
    </w:pPr>
  </w:style>
  <w:style w:type="paragraph" w:styleId="Heading7">
    <w:name w:val="heading 7"/>
    <w:basedOn w:val="Heading2"/>
    <w:next w:val="Normal"/>
    <w:link w:val="Heading7Char"/>
    <w:uiPriority w:val="9"/>
    <w:qFormat/>
    <w:rsid w:val="002213BF"/>
    <w:pPr>
      <w:outlineLvl w:val="6"/>
    </w:pPr>
  </w:style>
  <w:style w:type="paragraph" w:styleId="Heading8">
    <w:name w:val="heading 8"/>
    <w:basedOn w:val="Heading2"/>
    <w:next w:val="Normal"/>
    <w:link w:val="Heading8Char"/>
    <w:uiPriority w:val="9"/>
    <w:qFormat/>
    <w:rsid w:val="002213BF"/>
    <w:pPr>
      <w:outlineLvl w:val="7"/>
    </w:pPr>
  </w:style>
  <w:style w:type="paragraph" w:styleId="Heading9">
    <w:name w:val="heading 9"/>
    <w:basedOn w:val="Heading2"/>
    <w:next w:val="Normal"/>
    <w:link w:val="Heading9Char"/>
    <w:uiPriority w:val="9"/>
    <w:qFormat/>
    <w:rsid w:val="002213B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EC2E92"/>
    <w:rPr>
      <w:rFonts w:asciiTheme="majorHAnsi" w:eastAsiaTheme="majorEastAsia" w:hAnsiTheme="majorHAnsi" w:cs="Times New Roman"/>
      <w:b/>
      <w:bCs/>
      <w:kern w:val="32"/>
      <w:sz w:val="32"/>
      <w:szCs w:val="32"/>
      <w:lang w:val="en-US"/>
    </w:rPr>
  </w:style>
  <w:style w:type="character" w:customStyle="1" w:styleId="Heading2Char">
    <w:name w:val="Heading 2 Char"/>
    <w:basedOn w:val="DefaultParagraphFont"/>
    <w:link w:val="Heading2"/>
    <w:uiPriority w:val="9"/>
    <w:semiHidden/>
    <w:locked/>
    <w:rsid w:val="00EC2E92"/>
    <w:rPr>
      <w:rFonts w:asciiTheme="majorHAnsi" w:eastAsiaTheme="majorEastAsia" w:hAnsiTheme="majorHAnsi" w:cs="Times New Roman"/>
      <w:b/>
      <w:bCs/>
      <w:i/>
      <w:iCs/>
      <w:kern w:val="1"/>
      <w:sz w:val="28"/>
      <w:szCs w:val="28"/>
      <w:lang w:val="en-US"/>
    </w:rPr>
  </w:style>
  <w:style w:type="character" w:customStyle="1" w:styleId="Heading3Char">
    <w:name w:val="Heading 3 Char"/>
    <w:basedOn w:val="DefaultParagraphFont"/>
    <w:link w:val="Heading3"/>
    <w:uiPriority w:val="9"/>
    <w:semiHidden/>
    <w:locked/>
    <w:rsid w:val="00EC2E92"/>
    <w:rPr>
      <w:rFonts w:asciiTheme="majorHAnsi" w:eastAsiaTheme="majorEastAsia" w:hAnsiTheme="majorHAnsi" w:cs="Times New Roman"/>
      <w:b/>
      <w:bCs/>
      <w:kern w:val="1"/>
      <w:sz w:val="26"/>
      <w:szCs w:val="26"/>
      <w:lang w:val="en-US"/>
    </w:rPr>
  </w:style>
  <w:style w:type="character" w:customStyle="1" w:styleId="Heading4Char">
    <w:name w:val="Heading 4 Char"/>
    <w:basedOn w:val="DefaultParagraphFont"/>
    <w:link w:val="Heading4"/>
    <w:uiPriority w:val="9"/>
    <w:semiHidden/>
    <w:locked/>
    <w:rsid w:val="00EC2E92"/>
    <w:rPr>
      <w:rFonts w:asciiTheme="minorHAnsi" w:eastAsiaTheme="minorEastAsia" w:hAnsiTheme="minorHAnsi" w:cs="Times New Roman"/>
      <w:b/>
      <w:bCs/>
      <w:kern w:val="1"/>
      <w:sz w:val="28"/>
      <w:szCs w:val="28"/>
      <w:lang w:val="en-US"/>
    </w:rPr>
  </w:style>
  <w:style w:type="character" w:customStyle="1" w:styleId="Heading5Char">
    <w:name w:val="Heading 5 Char"/>
    <w:basedOn w:val="DefaultParagraphFont"/>
    <w:link w:val="Heading5"/>
    <w:uiPriority w:val="9"/>
    <w:semiHidden/>
    <w:locked/>
    <w:rsid w:val="00EC2E92"/>
    <w:rPr>
      <w:rFonts w:asciiTheme="minorHAnsi" w:eastAsiaTheme="minorEastAsia" w:hAnsiTheme="minorHAnsi" w:cs="Times New Roman"/>
      <w:b/>
      <w:bCs/>
      <w:i/>
      <w:iCs/>
      <w:kern w:val="1"/>
      <w:sz w:val="26"/>
      <w:szCs w:val="26"/>
      <w:lang w:val="en-US"/>
    </w:rPr>
  </w:style>
  <w:style w:type="character" w:customStyle="1" w:styleId="Heading6Char">
    <w:name w:val="Heading 6 Char"/>
    <w:basedOn w:val="DefaultParagraphFont"/>
    <w:link w:val="Heading6"/>
    <w:uiPriority w:val="9"/>
    <w:semiHidden/>
    <w:locked/>
    <w:rsid w:val="00EC2E92"/>
    <w:rPr>
      <w:rFonts w:asciiTheme="minorHAnsi" w:eastAsiaTheme="minorEastAsia" w:hAnsiTheme="minorHAnsi" w:cs="Times New Roman"/>
      <w:b/>
      <w:bCs/>
      <w:kern w:val="1"/>
      <w:sz w:val="22"/>
      <w:szCs w:val="22"/>
      <w:lang w:val="en-US"/>
    </w:rPr>
  </w:style>
  <w:style w:type="character" w:customStyle="1" w:styleId="Heading7Char">
    <w:name w:val="Heading 7 Char"/>
    <w:basedOn w:val="DefaultParagraphFont"/>
    <w:link w:val="Heading7"/>
    <w:uiPriority w:val="9"/>
    <w:semiHidden/>
    <w:locked/>
    <w:rsid w:val="00EC2E92"/>
    <w:rPr>
      <w:rFonts w:asciiTheme="minorHAnsi" w:eastAsiaTheme="minorEastAsia" w:hAnsiTheme="minorHAnsi" w:cs="Times New Roman"/>
      <w:kern w:val="1"/>
      <w:sz w:val="24"/>
      <w:szCs w:val="24"/>
      <w:lang w:val="en-US"/>
    </w:rPr>
  </w:style>
  <w:style w:type="character" w:customStyle="1" w:styleId="Heading8Char">
    <w:name w:val="Heading 8 Char"/>
    <w:basedOn w:val="DefaultParagraphFont"/>
    <w:link w:val="Heading8"/>
    <w:uiPriority w:val="9"/>
    <w:semiHidden/>
    <w:locked/>
    <w:rsid w:val="00EC2E92"/>
    <w:rPr>
      <w:rFonts w:asciiTheme="minorHAnsi" w:eastAsiaTheme="minorEastAsia" w:hAnsiTheme="minorHAnsi" w:cs="Times New Roman"/>
      <w:i/>
      <w:iCs/>
      <w:kern w:val="1"/>
      <w:sz w:val="24"/>
      <w:szCs w:val="24"/>
      <w:lang w:val="en-US"/>
    </w:rPr>
  </w:style>
  <w:style w:type="character" w:customStyle="1" w:styleId="Heading9Char">
    <w:name w:val="Heading 9 Char"/>
    <w:basedOn w:val="DefaultParagraphFont"/>
    <w:link w:val="Heading9"/>
    <w:uiPriority w:val="9"/>
    <w:semiHidden/>
    <w:locked/>
    <w:rsid w:val="00EC2E92"/>
    <w:rPr>
      <w:rFonts w:asciiTheme="majorHAnsi" w:eastAsiaTheme="majorEastAsia" w:hAnsiTheme="majorHAnsi" w:cs="Times New Roman"/>
      <w:kern w:val="1"/>
      <w:sz w:val="22"/>
      <w:szCs w:val="22"/>
      <w:lang w:val="en-US"/>
    </w:rPr>
  </w:style>
  <w:style w:type="character" w:customStyle="1" w:styleId="Text-10">
    <w:name w:val="Text-10"/>
    <w:basedOn w:val="DefaultParagraphFont"/>
    <w:rsid w:val="002213BF"/>
    <w:rPr>
      <w:rFonts w:cs="Times New Roman"/>
      <w:sz w:val="22"/>
      <w:szCs w:val="22"/>
    </w:rPr>
  </w:style>
  <w:style w:type="character" w:customStyle="1" w:styleId="DoulosSIL">
    <w:name w:val="DoulosSIL"/>
    <w:rsid w:val="002213BF"/>
    <w:rPr>
      <w:rFonts w:ascii="Charis SIL" w:hAnsi="Charis SIL"/>
      <w:lang w:val="en-US"/>
    </w:rPr>
  </w:style>
  <w:style w:type="paragraph" w:customStyle="1" w:styleId="Listing-Numbered">
    <w:name w:val="Listing-Numbered"/>
    <w:basedOn w:val="Normal"/>
    <w:qFormat/>
    <w:rsid w:val="00784770"/>
    <w:pPr>
      <w:numPr>
        <w:numId w:val="12"/>
      </w:numPr>
    </w:pPr>
  </w:style>
  <w:style w:type="character" w:customStyle="1" w:styleId="Text-10-I">
    <w:name w:val="Text-10-I"/>
    <w:basedOn w:val="Text-10"/>
    <w:rsid w:val="002213BF"/>
    <w:rPr>
      <w:rFonts w:cs="Times New Roman"/>
      <w:i/>
      <w:iCs/>
      <w:sz w:val="22"/>
      <w:szCs w:val="22"/>
    </w:rPr>
  </w:style>
  <w:style w:type="character" w:customStyle="1" w:styleId="SmallCaps">
    <w:name w:val="SmallCaps"/>
    <w:rsid w:val="002213BF"/>
    <w:rPr>
      <w:smallCaps/>
      <w:lang w:val="en-US"/>
    </w:rPr>
  </w:style>
  <w:style w:type="character" w:customStyle="1" w:styleId="Text-B">
    <w:name w:val="Text-B"/>
    <w:basedOn w:val="DefaultParagraphFont"/>
    <w:rsid w:val="002213BF"/>
    <w:rPr>
      <w:rFonts w:cs="Times New Roman"/>
      <w:b/>
      <w:bCs/>
    </w:rPr>
  </w:style>
  <w:style w:type="character" w:customStyle="1" w:styleId="References-I">
    <w:name w:val="References-I"/>
    <w:rsid w:val="002213BF"/>
    <w:rPr>
      <w:i/>
    </w:rPr>
  </w:style>
  <w:style w:type="character" w:customStyle="1" w:styleId="Text-BI">
    <w:name w:val="Text-B+I"/>
    <w:basedOn w:val="DefaultParagraphFont"/>
    <w:rsid w:val="002213BF"/>
    <w:rPr>
      <w:rFonts w:cs="Times New Roman"/>
      <w:b/>
      <w:bCs/>
      <w:i/>
      <w:iCs/>
    </w:rPr>
  </w:style>
  <w:style w:type="character" w:customStyle="1" w:styleId="Text-10-BI">
    <w:name w:val="Text-10-B+I"/>
    <w:basedOn w:val="Text-10"/>
    <w:rsid w:val="002213BF"/>
    <w:rPr>
      <w:rFonts w:cs="Times New Roman"/>
      <w:b/>
      <w:bCs/>
      <w:i/>
      <w:iCs/>
      <w:sz w:val="22"/>
      <w:szCs w:val="22"/>
    </w:rPr>
  </w:style>
  <w:style w:type="character" w:customStyle="1" w:styleId="Text-11">
    <w:name w:val="Text-11"/>
    <w:basedOn w:val="DefaultParagraphFont"/>
    <w:rsid w:val="002213BF"/>
    <w:rPr>
      <w:rFonts w:cs="Times New Roman"/>
      <w:sz w:val="22"/>
      <w:szCs w:val="22"/>
    </w:rPr>
  </w:style>
  <w:style w:type="character" w:customStyle="1" w:styleId="Text-11-BI">
    <w:name w:val="Text-11-B+I"/>
    <w:basedOn w:val="Text-11"/>
    <w:rsid w:val="002213BF"/>
    <w:rPr>
      <w:rFonts w:cs="Times New Roman"/>
      <w:b/>
      <w:bCs/>
      <w:i/>
      <w:iCs/>
      <w:sz w:val="22"/>
      <w:szCs w:val="22"/>
    </w:rPr>
  </w:style>
  <w:style w:type="character" w:customStyle="1" w:styleId="Text-11-I">
    <w:name w:val="Text-11-I"/>
    <w:basedOn w:val="Text-11"/>
    <w:rsid w:val="002213BF"/>
    <w:rPr>
      <w:rFonts w:cs="Times New Roman"/>
      <w:i/>
      <w:iCs/>
      <w:sz w:val="22"/>
      <w:szCs w:val="22"/>
    </w:rPr>
  </w:style>
  <w:style w:type="character" w:customStyle="1" w:styleId="Text-I">
    <w:name w:val="Text-I"/>
    <w:basedOn w:val="DefaultParagraphFont"/>
    <w:rsid w:val="002213BF"/>
    <w:rPr>
      <w:rFonts w:cs="Times New Roman"/>
      <w:i/>
      <w:iCs/>
    </w:rPr>
  </w:style>
  <w:style w:type="character" w:customStyle="1" w:styleId="Text-10-B">
    <w:name w:val="Text-10-B"/>
    <w:basedOn w:val="Text-10"/>
    <w:rsid w:val="002213BF"/>
    <w:rPr>
      <w:rFonts w:cs="Times New Roman"/>
      <w:b/>
      <w:bCs/>
      <w:sz w:val="22"/>
      <w:szCs w:val="22"/>
    </w:rPr>
  </w:style>
  <w:style w:type="character" w:customStyle="1" w:styleId="Text-11-B">
    <w:name w:val="Text-11-B"/>
    <w:basedOn w:val="Text-11"/>
    <w:rsid w:val="002213BF"/>
    <w:rPr>
      <w:rFonts w:cs="Times New Roman"/>
      <w:b/>
      <w:bCs/>
      <w:sz w:val="22"/>
      <w:szCs w:val="22"/>
    </w:rPr>
  </w:style>
  <w:style w:type="character" w:customStyle="1" w:styleId="Superscript">
    <w:name w:val="Superscript"/>
    <w:rsid w:val="002213BF"/>
    <w:rPr>
      <w:sz w:val="22"/>
      <w:vertAlign w:val="superscript"/>
    </w:rPr>
  </w:style>
  <w:style w:type="character" w:customStyle="1" w:styleId="Subscript">
    <w:name w:val="Subscript"/>
    <w:rsid w:val="002213BF"/>
    <w:rPr>
      <w:sz w:val="22"/>
      <w:vertAlign w:val="subscript"/>
    </w:rPr>
  </w:style>
  <w:style w:type="character" w:customStyle="1" w:styleId="DoulosSIL-I">
    <w:name w:val="DoulosSIL-I"/>
    <w:basedOn w:val="DoulosSIL"/>
    <w:rsid w:val="002213BF"/>
    <w:rPr>
      <w:rFonts w:ascii="Charis SIL" w:hAnsi="Charis SIL" w:cs="Times New Roman"/>
      <w:i/>
      <w:iCs/>
      <w:sz w:val="22"/>
      <w:szCs w:val="22"/>
      <w:lang w:val="en-US"/>
    </w:rPr>
  </w:style>
  <w:style w:type="character" w:customStyle="1" w:styleId="DoulosSIL-U">
    <w:name w:val="DoulosSIL-U"/>
    <w:basedOn w:val="DoulosSIL"/>
    <w:rsid w:val="002213BF"/>
    <w:rPr>
      <w:rFonts w:ascii="Charis SIL" w:hAnsi="Charis SIL" w:cs="Times New Roman"/>
      <w:u w:val="words"/>
      <w:lang w:val="en-US"/>
    </w:rPr>
  </w:style>
  <w:style w:type="character" w:customStyle="1" w:styleId="DoulosSIL-BI">
    <w:name w:val="DoulosSIL-B+I"/>
    <w:basedOn w:val="DoulosSIL"/>
    <w:rsid w:val="002213BF"/>
    <w:rPr>
      <w:rFonts w:ascii="Charis SIL" w:hAnsi="Charis SIL" w:cs="Times New Roman"/>
      <w:b/>
      <w:bCs/>
      <w:i/>
      <w:iCs/>
      <w:lang w:val="en-US"/>
    </w:rPr>
  </w:style>
  <w:style w:type="character" w:customStyle="1" w:styleId="DoulosSIL-B">
    <w:name w:val="DoulosSIL-B"/>
    <w:basedOn w:val="DoulosSIL"/>
    <w:rsid w:val="002213BF"/>
    <w:rPr>
      <w:rFonts w:ascii="Charis SIL" w:hAnsi="Charis SIL" w:cs="Times New Roman"/>
      <w:b/>
      <w:bCs/>
      <w:lang w:val="en-US"/>
    </w:rPr>
  </w:style>
  <w:style w:type="character" w:customStyle="1" w:styleId="Text-U">
    <w:name w:val="Text-U"/>
    <w:basedOn w:val="DefaultParagraphFont"/>
    <w:rsid w:val="002213BF"/>
    <w:rPr>
      <w:rFonts w:cs="Times New Roman"/>
      <w:u w:val="words"/>
    </w:rPr>
  </w:style>
  <w:style w:type="character" w:customStyle="1" w:styleId="aegyptus">
    <w:name w:val="aegyptus"/>
    <w:basedOn w:val="DefaultParagraphFont"/>
    <w:qFormat/>
    <w:rsid w:val="005A62E7"/>
    <w:rPr>
      <w:rFonts w:ascii="Aegyptus" w:hAnsi="Aegyptus" w:cs="Times New Roman"/>
      <w:sz w:val="24"/>
    </w:rPr>
  </w:style>
  <w:style w:type="character" w:customStyle="1" w:styleId="nilus">
    <w:name w:val="nilus"/>
    <w:basedOn w:val="DefaultParagraphFont"/>
    <w:qFormat/>
    <w:rsid w:val="0075768A"/>
    <w:rPr>
      <w:rFonts w:ascii="Nilus" w:hAnsi="Nilus" w:cs="Times New Roman"/>
      <w:lang w:val="de-DE"/>
    </w:rPr>
  </w:style>
  <w:style w:type="character" w:customStyle="1" w:styleId="meroitic">
    <w:name w:val="meroitic"/>
    <w:basedOn w:val="DefaultParagraphFont"/>
    <w:qFormat/>
    <w:rsid w:val="0075768A"/>
    <w:rPr>
      <w:rFonts w:ascii="RK Meroitic (Demotic)" w:hAnsi="RK Meroitic (Demotic)" w:cs="Times New Roman"/>
      <w:lang w:val="de-DE"/>
    </w:rPr>
  </w:style>
  <w:style w:type="character" w:styleId="Emphasis">
    <w:name w:val="Emphasis"/>
    <w:basedOn w:val="DefaultParagraphFont"/>
    <w:uiPriority w:val="20"/>
    <w:qFormat/>
    <w:rsid w:val="002213BF"/>
    <w:rPr>
      <w:rFonts w:cs="Times New Roman"/>
      <w:i/>
      <w:iCs/>
    </w:rPr>
  </w:style>
  <w:style w:type="character" w:styleId="Strong">
    <w:name w:val="Strong"/>
    <w:basedOn w:val="DefaultParagraphFont"/>
    <w:uiPriority w:val="22"/>
    <w:qFormat/>
    <w:rsid w:val="002213BF"/>
    <w:rPr>
      <w:rFonts w:cs="Times New Roman"/>
      <w:b/>
      <w:bCs/>
    </w:rPr>
  </w:style>
  <w:style w:type="character" w:styleId="IntenseEmphasis">
    <w:name w:val="Intense Emphasis"/>
    <w:basedOn w:val="DefaultParagraphFont"/>
    <w:uiPriority w:val="21"/>
    <w:qFormat/>
    <w:rsid w:val="00B43285"/>
    <w:rPr>
      <w:rFonts w:cs="Times New Roman"/>
      <w:i/>
      <w:iCs/>
      <w:color w:val="00000A"/>
    </w:rPr>
  </w:style>
  <w:style w:type="character" w:styleId="CommentReference">
    <w:name w:val="annotation reference"/>
    <w:basedOn w:val="DefaultParagraphFont"/>
    <w:uiPriority w:val="99"/>
    <w:semiHidden/>
    <w:unhideWhenUsed/>
    <w:rsid w:val="00240100"/>
    <w:rPr>
      <w:rFonts w:cs="Times New Roman"/>
      <w:sz w:val="16"/>
      <w:szCs w:val="16"/>
    </w:rPr>
  </w:style>
  <w:style w:type="character" w:styleId="Hyperlink">
    <w:name w:val="Hyperlink"/>
    <w:basedOn w:val="DefaultParagraphFont"/>
    <w:uiPriority w:val="99"/>
    <w:rsid w:val="000D3761"/>
    <w:rPr>
      <w:rFonts w:cs="Times New Roman"/>
    </w:rPr>
  </w:style>
  <w:style w:type="paragraph" w:styleId="Caption">
    <w:name w:val="caption"/>
    <w:basedOn w:val="Normal"/>
    <w:uiPriority w:val="35"/>
    <w:qFormat/>
    <w:rsid w:val="002213BF"/>
    <w:pPr>
      <w:suppressLineNumbers/>
      <w:spacing w:before="120"/>
    </w:pPr>
    <w:rPr>
      <w:rFonts w:cs="FreeSans"/>
      <w:i/>
      <w:iCs/>
    </w:rPr>
  </w:style>
  <w:style w:type="paragraph" w:customStyle="1" w:styleId="Paragraphnumbering">
    <w:name w:val="Paragraphnumbering"/>
    <w:basedOn w:val="Normal"/>
    <w:next w:val="Normal"/>
    <w:rsid w:val="002213BF"/>
    <w:pPr>
      <w:keepNext/>
      <w:spacing w:after="0"/>
      <w:jc w:val="both"/>
    </w:pPr>
    <w:rPr>
      <w:sz w:val="22"/>
      <w:szCs w:val="22"/>
    </w:rPr>
  </w:style>
  <w:style w:type="paragraph" w:customStyle="1" w:styleId="References-Author">
    <w:name w:val="References-Author"/>
    <w:basedOn w:val="Normal"/>
    <w:rsid w:val="002213BF"/>
    <w:pPr>
      <w:spacing w:after="0"/>
      <w:jc w:val="both"/>
    </w:pPr>
    <w:rPr>
      <w:sz w:val="22"/>
      <w:szCs w:val="22"/>
    </w:rPr>
  </w:style>
  <w:style w:type="paragraph" w:customStyle="1" w:styleId="Author">
    <w:name w:val="Author"/>
    <w:basedOn w:val="Normal"/>
    <w:rsid w:val="002213BF"/>
  </w:style>
  <w:style w:type="paragraph" w:customStyle="1" w:styleId="Quotation-Indent">
    <w:name w:val="Quotation-Indent"/>
    <w:basedOn w:val="Normal"/>
    <w:next w:val="Normal"/>
    <w:qFormat/>
    <w:rsid w:val="0077511B"/>
    <w:pPr>
      <w:ind w:left="737" w:right="737"/>
    </w:pPr>
    <w:rPr>
      <w:sz w:val="22"/>
      <w:szCs w:val="22"/>
    </w:rPr>
  </w:style>
  <w:style w:type="paragraph" w:customStyle="1" w:styleId="References">
    <w:name w:val="References"/>
    <w:basedOn w:val="Normal"/>
    <w:link w:val="ReferencesCharChar"/>
    <w:rsid w:val="002213BF"/>
    <w:pPr>
      <w:ind w:left="567"/>
    </w:pPr>
    <w:rPr>
      <w:sz w:val="22"/>
      <w:szCs w:val="22"/>
    </w:rPr>
  </w:style>
  <w:style w:type="paragraph" w:customStyle="1" w:styleId="AbstractEN">
    <w:name w:val="AbstractEN"/>
    <w:basedOn w:val="Normal"/>
    <w:rsid w:val="002213BF"/>
    <w:rPr>
      <w:sz w:val="22"/>
      <w:szCs w:val="22"/>
    </w:rPr>
  </w:style>
  <w:style w:type="paragraph" w:customStyle="1" w:styleId="AbstractFR">
    <w:name w:val="AbstractFR"/>
    <w:basedOn w:val="Normal"/>
    <w:rsid w:val="002213BF"/>
    <w:rPr>
      <w:sz w:val="22"/>
      <w:szCs w:val="22"/>
      <w:lang w:val="fr-FR"/>
    </w:rPr>
  </w:style>
  <w:style w:type="paragraph" w:customStyle="1" w:styleId="AbstractDE">
    <w:name w:val="AbstractDE"/>
    <w:basedOn w:val="Normal"/>
    <w:rsid w:val="002213BF"/>
    <w:rPr>
      <w:sz w:val="22"/>
      <w:szCs w:val="22"/>
      <w:lang w:val="de-DE"/>
    </w:rPr>
  </w:style>
  <w:style w:type="paragraph" w:customStyle="1" w:styleId="Listing-Bullet">
    <w:name w:val="Listing-Bullet"/>
    <w:basedOn w:val="Normal"/>
    <w:rsid w:val="00784770"/>
    <w:pPr>
      <w:numPr>
        <w:numId w:val="11"/>
      </w:numPr>
      <w:jc w:val="both"/>
    </w:pPr>
  </w:style>
  <w:style w:type="paragraph" w:styleId="Title">
    <w:name w:val="Title"/>
    <w:basedOn w:val="Normal"/>
    <w:next w:val="Normal"/>
    <w:link w:val="TitleChar"/>
    <w:uiPriority w:val="10"/>
    <w:qFormat/>
    <w:rsid w:val="002213BF"/>
    <w:pPr>
      <w:pBdr>
        <w:bottom w:val="single" w:sz="8" w:space="4" w:color="808080"/>
      </w:pBdr>
      <w:spacing w:after="300" w:line="240" w:lineRule="auto"/>
      <w:contextualSpacing/>
    </w:pPr>
    <w:rPr>
      <w:rFonts w:ascii="Cambria" w:hAnsi="Cambria" w:cs="font313"/>
      <w:spacing w:val="5"/>
      <w:sz w:val="52"/>
      <w:szCs w:val="52"/>
    </w:rPr>
  </w:style>
  <w:style w:type="character" w:customStyle="1" w:styleId="TitleChar">
    <w:name w:val="Title Char"/>
    <w:basedOn w:val="DefaultParagraphFont"/>
    <w:link w:val="Title"/>
    <w:uiPriority w:val="10"/>
    <w:locked/>
    <w:rsid w:val="00EC2E92"/>
    <w:rPr>
      <w:rFonts w:asciiTheme="majorHAnsi" w:eastAsiaTheme="majorEastAsia" w:hAnsiTheme="majorHAnsi" w:cs="Times New Roman"/>
      <w:b/>
      <w:bCs/>
      <w:kern w:val="28"/>
      <w:sz w:val="32"/>
      <w:szCs w:val="32"/>
      <w:lang w:val="en-US"/>
    </w:rPr>
  </w:style>
  <w:style w:type="paragraph" w:styleId="IntenseQuote">
    <w:name w:val="Intense Quote"/>
    <w:basedOn w:val="Normal"/>
    <w:next w:val="Normal"/>
    <w:link w:val="IntenseQuoteChar"/>
    <w:uiPriority w:val="30"/>
    <w:qFormat/>
    <w:rsid w:val="00B43285"/>
    <w:pPr>
      <w:spacing w:before="360" w:after="360"/>
      <w:ind w:left="864" w:right="864"/>
    </w:pPr>
    <w:rPr>
      <w:iCs/>
    </w:rPr>
  </w:style>
  <w:style w:type="character" w:customStyle="1" w:styleId="IntenseQuoteChar">
    <w:name w:val="Intense Quote Char"/>
    <w:basedOn w:val="DefaultParagraphFont"/>
    <w:link w:val="IntenseQuote"/>
    <w:uiPriority w:val="30"/>
    <w:locked/>
    <w:rsid w:val="00EC2E92"/>
    <w:rPr>
      <w:rFonts w:ascii="Arial" w:eastAsia="Batang" w:hAnsi="Arial" w:cs="Scheherazade"/>
      <w:b/>
      <w:bCs/>
      <w:i/>
      <w:iCs/>
      <w:color w:val="4F81BD" w:themeColor="accent1"/>
      <w:kern w:val="1"/>
      <w:sz w:val="24"/>
      <w:szCs w:val="24"/>
      <w:lang w:val="en-US"/>
    </w:rPr>
  </w:style>
  <w:style w:type="paragraph" w:styleId="Footer">
    <w:name w:val="footer"/>
    <w:basedOn w:val="Normal"/>
    <w:link w:val="FooterChar"/>
    <w:uiPriority w:val="99"/>
    <w:rsid w:val="002213BF"/>
    <w:pPr>
      <w:tabs>
        <w:tab w:val="center" w:pos="4536"/>
        <w:tab w:val="right" w:pos="9072"/>
      </w:tabs>
      <w:spacing w:after="0" w:line="240" w:lineRule="auto"/>
    </w:pPr>
    <w:rPr>
      <w:kern w:val="0"/>
      <w:sz w:val="20"/>
      <w:szCs w:val="20"/>
    </w:rPr>
  </w:style>
  <w:style w:type="character" w:customStyle="1" w:styleId="FooterChar">
    <w:name w:val="Footer Char"/>
    <w:basedOn w:val="DefaultParagraphFont"/>
    <w:link w:val="Footer"/>
    <w:uiPriority w:val="99"/>
    <w:semiHidden/>
    <w:locked/>
    <w:rsid w:val="00EC2E92"/>
    <w:rPr>
      <w:rFonts w:ascii="Arial" w:eastAsia="Batang" w:hAnsi="Arial" w:cs="Scheherazade"/>
      <w:kern w:val="1"/>
      <w:sz w:val="24"/>
      <w:szCs w:val="24"/>
      <w:lang w:val="en-US"/>
    </w:rPr>
  </w:style>
  <w:style w:type="paragraph" w:styleId="CommentText">
    <w:name w:val="annotation text"/>
    <w:basedOn w:val="Normal"/>
    <w:link w:val="CommentTextChar"/>
    <w:uiPriority w:val="99"/>
    <w:semiHidden/>
    <w:unhideWhenUsed/>
    <w:rsid w:val="00240100"/>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40100"/>
    <w:rPr>
      <w:rFonts w:ascii="Arial" w:eastAsia="Batang" w:hAnsi="Arial" w:cs="Scheherazade"/>
      <w:kern w:val="1"/>
      <w:lang w:val="en-US"/>
    </w:rPr>
  </w:style>
  <w:style w:type="paragraph" w:styleId="CommentSubject">
    <w:name w:val="annotation subject"/>
    <w:basedOn w:val="CommentText"/>
    <w:next w:val="CommentText"/>
    <w:link w:val="CommentSubjectChar"/>
    <w:uiPriority w:val="99"/>
    <w:semiHidden/>
    <w:unhideWhenUsed/>
    <w:rsid w:val="00240100"/>
    <w:rPr>
      <w:b/>
      <w:bCs/>
    </w:rPr>
  </w:style>
  <w:style w:type="character" w:customStyle="1" w:styleId="CommentSubjectChar">
    <w:name w:val="Comment Subject Char"/>
    <w:basedOn w:val="CommentTextChar"/>
    <w:link w:val="CommentSubject"/>
    <w:uiPriority w:val="99"/>
    <w:semiHidden/>
    <w:locked/>
    <w:rsid w:val="00240100"/>
    <w:rPr>
      <w:rFonts w:ascii="Arial" w:eastAsia="Batang" w:hAnsi="Arial" w:cs="Scheherazade"/>
      <w:b/>
      <w:bCs/>
      <w:kern w:val="1"/>
      <w:lang w:val="en-US"/>
    </w:rPr>
  </w:style>
  <w:style w:type="paragraph" w:styleId="BalloonText">
    <w:name w:val="Balloon Text"/>
    <w:basedOn w:val="Normal"/>
    <w:link w:val="BalloonTextChar"/>
    <w:uiPriority w:val="99"/>
    <w:semiHidden/>
    <w:unhideWhenUsed/>
    <w:rsid w:val="002401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40100"/>
    <w:rPr>
      <w:rFonts w:ascii="Segoe UI" w:eastAsia="Batang" w:hAnsi="Segoe UI" w:cs="Segoe UI"/>
      <w:kern w:val="1"/>
      <w:sz w:val="18"/>
      <w:szCs w:val="18"/>
      <w:lang w:val="en-US"/>
    </w:rPr>
  </w:style>
  <w:style w:type="paragraph" w:customStyle="1" w:styleId="references-author0">
    <w:name w:val="references-author"/>
    <w:basedOn w:val="Normal"/>
    <w:rsid w:val="000D3761"/>
    <w:pPr>
      <w:suppressAutoHyphens w:val="0"/>
      <w:spacing w:before="100" w:beforeAutospacing="1" w:after="100" w:afterAutospacing="1" w:line="240" w:lineRule="auto"/>
    </w:pPr>
    <w:rPr>
      <w:rFonts w:ascii="Times New Roman" w:eastAsia="Times New Roman" w:hAnsi="Times New Roman" w:cs="Times New Roman"/>
      <w:kern w:val="0"/>
      <w:lang w:eastAsia="en-US"/>
    </w:rPr>
  </w:style>
  <w:style w:type="paragraph" w:customStyle="1" w:styleId="references0">
    <w:name w:val="references"/>
    <w:basedOn w:val="Normal"/>
    <w:rsid w:val="000D3761"/>
    <w:pPr>
      <w:suppressAutoHyphens w:val="0"/>
      <w:spacing w:before="100" w:beforeAutospacing="1" w:after="100" w:afterAutospacing="1" w:line="240" w:lineRule="auto"/>
    </w:pPr>
    <w:rPr>
      <w:rFonts w:ascii="Times New Roman" w:eastAsia="Times New Roman" w:hAnsi="Times New Roman" w:cs="Times New Roman"/>
      <w:kern w:val="0"/>
      <w:lang w:eastAsia="en-US"/>
    </w:rPr>
  </w:style>
  <w:style w:type="character" w:customStyle="1" w:styleId="references-i0">
    <w:name w:val="references-i"/>
    <w:basedOn w:val="DefaultParagraphFont"/>
    <w:rsid w:val="000D3761"/>
    <w:rPr>
      <w:rFonts w:cs="Times New Roman"/>
    </w:rPr>
  </w:style>
  <w:style w:type="character" w:customStyle="1" w:styleId="link-external">
    <w:name w:val="link-external"/>
    <w:basedOn w:val="DefaultParagraphFont"/>
    <w:rsid w:val="000D3761"/>
    <w:rPr>
      <w:rFonts w:cs="Times New Roman"/>
    </w:rPr>
  </w:style>
  <w:style w:type="character" w:customStyle="1" w:styleId="ReferencesCharChar">
    <w:name w:val="References Char Char"/>
    <w:link w:val="References"/>
    <w:locked/>
    <w:rsid w:val="00C806B3"/>
    <w:rPr>
      <w:rFonts w:ascii="Arial" w:eastAsia="Batang" w:hAnsi="Arial"/>
      <w:kern w:val="1"/>
      <w:sz w:val="22"/>
      <w:lang w:val="en-US"/>
    </w:rPr>
  </w:style>
  <w:style w:type="character" w:styleId="FollowedHyperlink">
    <w:name w:val="FollowedHyperlink"/>
    <w:basedOn w:val="DefaultParagraphFont"/>
    <w:uiPriority w:val="99"/>
    <w:semiHidden/>
    <w:unhideWhenUsed/>
    <w:rsid w:val="009F0B38"/>
    <w:rPr>
      <w:rFonts w:cs="Times New Roman"/>
      <w:color w:val="800080" w:themeColor="followedHyperlink"/>
      <w:u w:val="single"/>
    </w:rPr>
  </w:style>
  <w:style w:type="character" w:customStyle="1" w:styleId="antinoou">
    <w:name w:val="antinoou"/>
    <w:basedOn w:val="DefaultParagraphFont"/>
    <w:qFormat/>
    <w:rsid w:val="003C1DA4"/>
    <w:rPr>
      <w:rFonts w:ascii="Antinoou" w:hAnsi="Antinoou" w:cs="Times New Roman"/>
      <w:sz w:val="28"/>
    </w:rPr>
  </w:style>
  <w:style w:type="character" w:customStyle="1" w:styleId="athena">
    <w:name w:val="athena"/>
    <w:basedOn w:val="DefaultParagraphFont"/>
    <w:qFormat/>
    <w:rsid w:val="003C1DA4"/>
    <w:rPr>
      <w:rFonts w:ascii="New Athena Unicode" w:hAnsi="New Athena Unicode" w:cs="Times New Roman"/>
      <w:i/>
      <w:sz w:val="28"/>
      <w:lang w:val="de-DE"/>
    </w:rPr>
  </w:style>
</w:styles>
</file>

<file path=word/webSettings.xml><?xml version="1.0" encoding="utf-8"?>
<w:webSettings xmlns:r="http://schemas.openxmlformats.org/officeDocument/2006/relationships" xmlns:w="http://schemas.openxmlformats.org/wordprocessingml/2006/main">
  <w:divs>
    <w:div w:id="1445230454">
      <w:marLeft w:val="0"/>
      <w:marRight w:val="0"/>
      <w:marTop w:val="0"/>
      <w:marBottom w:val="0"/>
      <w:divBdr>
        <w:top w:val="none" w:sz="0" w:space="0" w:color="auto"/>
        <w:left w:val="none" w:sz="0" w:space="0" w:color="auto"/>
        <w:bottom w:val="none" w:sz="0" w:space="0" w:color="auto"/>
        <w:right w:val="none" w:sz="0" w:space="0" w:color="auto"/>
      </w:divBdr>
    </w:div>
    <w:div w:id="14452304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veryculture.com/Bo-Co/Central-African-Republic.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dl.ish-lyon.cnrs.fr/projets/clhass/PageWeb/ressources/Isolats/Meroitic%20Rilly%202004.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s@afrikanistik-aegyptologie-online.de" TargetMode="External"/><Relationship Id="rId5" Type="http://schemas.openxmlformats.org/officeDocument/2006/relationships/footnotes" Target="footnotes.xml"/><Relationship Id="rId10" Type="http://schemas.openxmlformats.org/officeDocument/2006/relationships/hyperlink" Target="https://www.afrikanistik-aegyptologie-online.de/archiv/2015/auto1426069292.91" TargetMode="External"/><Relationship Id="rId4" Type="http://schemas.openxmlformats.org/officeDocument/2006/relationships/webSettings" Target="webSettings.xml"/><Relationship Id="rId9" Type="http://schemas.openxmlformats.org/officeDocument/2006/relationships/hyperlink" Target="http://www.everyculture.com/%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FV_2017</Template>
  <TotalTime>0</TotalTime>
  <Pages>7</Pages>
  <Words>1866</Words>
  <Characters>11761</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Wie formatiere ich einen Artikel für Afrikanistik Online</vt:lpstr>
    </vt:vector>
  </TitlesOfParts>
  <Company/>
  <LinksUpToDate>false</LinksUpToDate>
  <CharactersWithSpaces>13600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Wie formatiere ich einen Artikel für Afrikanistik Online</dc:title>
  <dc:creator>reimer</dc:creator>
  <cp:lastModifiedBy>P.Krempel</cp:lastModifiedBy>
  <cp:revision>2</cp:revision>
  <cp:lastPrinted>2015-05-06T21:13:00Z</cp:lastPrinted>
  <dcterms:created xsi:type="dcterms:W3CDTF">2017-04-06T09:56:00Z</dcterms:created>
  <dcterms:modified xsi:type="dcterms:W3CDTF">2017-04-06T09:56:00Z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